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Default="00DD576C" w:rsidP="00D530D1">
            <w:pPr>
              <w:spacing w:before="240"/>
              <w:jc w:val="center"/>
              <w:rPr>
                <w:rFonts w:ascii="Century Gothic" w:hAnsi="Century Gothic"/>
                <w:color w:val="23A7F9"/>
                <w:sz w:val="28"/>
              </w:rPr>
            </w:pPr>
            <w:r w:rsidRPr="004C4756">
              <w:rPr>
                <w:rFonts w:ascii="Century Gothic" w:hAnsi="Century Gothic"/>
                <w:color w:val="23A7F9"/>
                <w:sz w:val="28"/>
              </w:rPr>
              <w:t xml:space="preserve">We have had a lovely first full week in our new FS2 classrooms.  We have been exploring the different areas of provision and having a go at lots of activities.  </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 9</w:t>
            </w:r>
            <w:r>
              <w:rPr>
                <w:rFonts w:ascii="Century Gothic" w:hAnsi="Century Gothic"/>
                <w:color w:val="00B0F0"/>
                <w:sz w:val="22"/>
              </w:rPr>
              <w:t>9</w:t>
            </w:r>
            <w:r>
              <w:rPr>
                <w:rFonts w:ascii="Century Gothic" w:hAnsi="Century Gothic"/>
                <w:color w:val="00B0F0"/>
                <w:sz w:val="22"/>
              </w:rPr>
              <w:t>.</w:t>
            </w:r>
            <w:r>
              <w:rPr>
                <w:rFonts w:ascii="Century Gothic" w:hAnsi="Century Gothic"/>
                <w:color w:val="00B0F0"/>
                <w:sz w:val="22"/>
              </w:rPr>
              <w:t>1</w:t>
            </w:r>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 </w:t>
            </w:r>
            <w:r>
              <w:rPr>
                <w:rFonts w:ascii="Century Gothic" w:hAnsi="Century Gothic"/>
                <w:color w:val="00B0F0"/>
                <w:sz w:val="22"/>
              </w:rPr>
              <w:t>99.2</w:t>
            </w:r>
            <w:r>
              <w:rPr>
                <w:rFonts w:ascii="Century Gothic" w:hAnsi="Century Gothic"/>
                <w:color w:val="00B0F0"/>
                <w:sz w:val="22"/>
              </w:rPr>
              <w:t>%</w:t>
            </w:r>
            <w:bookmarkStart w:id="0" w:name="_GoBack"/>
            <w:bookmarkEnd w:id="0"/>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AF15A5" w:rsidRPr="004C4756" w:rsidRDefault="00DD576C" w:rsidP="00AF15A5">
            <w:pPr>
              <w:spacing w:before="240"/>
              <w:jc w:val="center"/>
              <w:rPr>
                <w:rFonts w:ascii="Century Gothic" w:hAnsi="Century Gothic"/>
                <w:color w:val="FA80BD"/>
                <w:sz w:val="28"/>
                <w:szCs w:val="20"/>
              </w:rPr>
            </w:pPr>
            <w:r w:rsidRPr="004C4756">
              <w:rPr>
                <w:rFonts w:ascii="Century Gothic" w:hAnsi="Century Gothic"/>
                <w:color w:val="FA80BD"/>
                <w:sz w:val="28"/>
                <w:szCs w:val="20"/>
              </w:rPr>
              <w:t xml:space="preserve">We will be beginning phonics sessions where we will be focusing on the following phonemes </w:t>
            </w:r>
          </w:p>
          <w:p w:rsidR="00DD576C" w:rsidRPr="004C4756" w:rsidRDefault="00DD576C" w:rsidP="00AF15A5">
            <w:pPr>
              <w:spacing w:before="240"/>
              <w:jc w:val="center"/>
              <w:rPr>
                <w:rFonts w:ascii="Century Gothic" w:hAnsi="Century Gothic"/>
                <w:b/>
                <w:color w:val="FA80BD"/>
                <w:sz w:val="28"/>
                <w:szCs w:val="20"/>
              </w:rPr>
            </w:pPr>
            <w:r w:rsidRPr="004C4756">
              <w:rPr>
                <w:rFonts w:ascii="Century Gothic" w:hAnsi="Century Gothic"/>
                <w:b/>
                <w:color w:val="FA80BD"/>
                <w:sz w:val="28"/>
                <w:szCs w:val="20"/>
              </w:rPr>
              <w:t>m, a, s, d</w:t>
            </w:r>
            <w:r w:rsidR="00012FE5" w:rsidRPr="004C4756">
              <w:rPr>
                <w:rFonts w:ascii="Century Gothic" w:hAnsi="Century Gothic"/>
                <w:b/>
                <w:color w:val="FA80BD"/>
                <w:sz w:val="28"/>
                <w:szCs w:val="20"/>
              </w:rPr>
              <w:t>, t</w:t>
            </w:r>
          </w:p>
          <w:p w:rsidR="00DD576C" w:rsidRPr="004C4756" w:rsidRDefault="00DD576C" w:rsidP="00AF15A5">
            <w:pPr>
              <w:spacing w:before="240"/>
              <w:jc w:val="center"/>
              <w:rPr>
                <w:rFonts w:ascii="Century Gothic" w:hAnsi="Century Gothic"/>
                <w:color w:val="00B0F0"/>
                <w:sz w:val="44"/>
              </w:rPr>
            </w:pPr>
            <w:r w:rsidRPr="004C4756">
              <w:rPr>
                <w:rFonts w:ascii="Century Gothic" w:hAnsi="Century Gothic"/>
                <w:color w:val="FA80BD"/>
                <w:sz w:val="28"/>
                <w:szCs w:val="20"/>
              </w:rPr>
              <w:t>We are also going to be starting maths sessions focussing on counting and matching numeral to quantity.</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012FE5" w:rsidRPr="004C4756" w:rsidRDefault="00012FE5" w:rsidP="00012FE5">
            <w:pPr>
              <w:spacing w:before="240"/>
              <w:jc w:val="center"/>
              <w:rPr>
                <w:rFonts w:ascii="Century Gothic" w:hAnsi="Century Gothic"/>
                <w:color w:val="BB81DD"/>
                <w:sz w:val="28"/>
                <w:szCs w:val="20"/>
              </w:rPr>
            </w:pPr>
            <w:r w:rsidRPr="004C4756">
              <w:rPr>
                <w:rFonts w:ascii="Century Gothic" w:hAnsi="Century Gothic"/>
                <w:color w:val="BB81DD"/>
                <w:sz w:val="28"/>
                <w:szCs w:val="20"/>
              </w:rPr>
              <w:t>Next week we will be looking for our stars of the week.</w:t>
            </w:r>
          </w:p>
          <w:p w:rsidR="00012FE5" w:rsidRPr="004C4756" w:rsidRDefault="00012FE5" w:rsidP="00012FE5">
            <w:pPr>
              <w:spacing w:before="240"/>
              <w:jc w:val="center"/>
              <w:rPr>
                <w:rFonts w:ascii="Century Gothic" w:hAnsi="Century Gothic"/>
                <w:b/>
                <w:color w:val="BB81DD"/>
                <w:sz w:val="28"/>
                <w:szCs w:val="20"/>
              </w:rPr>
            </w:pPr>
            <w:r w:rsidRPr="004C4756">
              <w:rPr>
                <w:rFonts w:ascii="Century Gothic" w:hAnsi="Century Gothic"/>
                <w:color w:val="BB81DD"/>
                <w:sz w:val="28"/>
                <w:szCs w:val="20"/>
              </w:rPr>
              <w:t>Children will be rewarded star of the week if they do something that really impresses a member of staff.</w:t>
            </w:r>
          </w:p>
        </w:tc>
      </w:tr>
      <w:tr w:rsidR="00AF15A5" w:rsidRPr="004C4756" w:rsidTr="00247A1A">
        <w:tc>
          <w:tcPr>
            <w:tcW w:w="9242" w:type="dxa"/>
            <w:gridSpan w:val="2"/>
            <w:shd w:val="clear" w:color="auto" w:fill="auto"/>
          </w:tcPr>
          <w:p w:rsidR="00AF15A5" w:rsidRPr="004C4756" w:rsidRDefault="00247A1A" w:rsidP="001E5A6C">
            <w:pPr>
              <w:spacing w:before="240"/>
              <w:jc w:val="center"/>
              <w:rPr>
                <w:rFonts w:ascii="Century Gothic" w:hAnsi="Century Gothic"/>
                <w:b/>
                <w:color w:val="A0CE55"/>
                <w:sz w:val="28"/>
                <w:szCs w:val="20"/>
              </w:rPr>
            </w:pPr>
            <w:r w:rsidRPr="004C4756">
              <w:rPr>
                <w:rFonts w:ascii="Century Gothic" w:hAnsi="Century Gothic"/>
                <w:b/>
                <w:color w:val="A0CE55"/>
                <w:sz w:val="28"/>
                <w:szCs w:val="20"/>
              </w:rPr>
              <w:t>Homework</w:t>
            </w:r>
          </w:p>
          <w:p w:rsidR="00DD576C" w:rsidRPr="004C4756" w:rsidRDefault="00012FE5" w:rsidP="00012FE5">
            <w:pPr>
              <w:spacing w:before="240"/>
              <w:jc w:val="center"/>
              <w:rPr>
                <w:rFonts w:ascii="Century Gothic" w:hAnsi="Century Gothic"/>
                <w:color w:val="A0CE55"/>
                <w:sz w:val="28"/>
                <w:szCs w:val="20"/>
              </w:rPr>
            </w:pPr>
            <w:r w:rsidRPr="004C4756">
              <w:rPr>
                <w:rFonts w:ascii="Century Gothic" w:hAnsi="Century Gothic"/>
                <w:color w:val="A0CE55"/>
                <w:sz w:val="28"/>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C4756" w:rsidRDefault="00CB3A2F" w:rsidP="001E5A6C">
            <w:pPr>
              <w:spacing w:before="240"/>
              <w:jc w:val="center"/>
              <w:rPr>
                <w:rFonts w:ascii="Century Gothic" w:hAnsi="Century Gothic"/>
                <w:b/>
                <w:color w:val="FF953F"/>
                <w:sz w:val="28"/>
                <w:szCs w:val="20"/>
              </w:rPr>
            </w:pPr>
            <w:r w:rsidRPr="004C4756">
              <w:rPr>
                <w:rFonts w:ascii="Century Gothic" w:hAnsi="Century Gothic"/>
                <w:b/>
                <w:color w:val="FF953F"/>
                <w:sz w:val="28"/>
                <w:szCs w:val="20"/>
              </w:rPr>
              <w:t>PE</w:t>
            </w:r>
          </w:p>
          <w:p w:rsidR="00AF15A5" w:rsidRPr="004C4756" w:rsidRDefault="00012FE5" w:rsidP="00012FE5">
            <w:pPr>
              <w:spacing w:before="240"/>
              <w:jc w:val="center"/>
              <w:rPr>
                <w:rFonts w:ascii="Century Gothic" w:hAnsi="Century Gothic"/>
                <w:color w:val="FF953F"/>
                <w:sz w:val="28"/>
                <w:szCs w:val="20"/>
              </w:rPr>
            </w:pPr>
            <w:r w:rsidRPr="004C4756">
              <w:rPr>
                <w:rFonts w:ascii="Century Gothic" w:hAnsi="Century Gothic"/>
                <w:color w:val="FF953F"/>
                <w:sz w:val="28"/>
                <w:szCs w:val="20"/>
              </w:rPr>
              <w:t>Please</w:t>
            </w:r>
            <w:r w:rsidR="00CB3A2F" w:rsidRPr="004C4756">
              <w:rPr>
                <w:rFonts w:ascii="Century Gothic" w:hAnsi="Century Gothic"/>
                <w:color w:val="FF953F"/>
                <w:sz w:val="28"/>
                <w:szCs w:val="20"/>
              </w:rPr>
              <w:t xml:space="preserve"> leave your child’s labelled PE kit (indoor and outdoor) on their peg.  The children will be getting changed for PE at school.  PE days are </w:t>
            </w:r>
            <w:r w:rsidR="00CB3A2F" w:rsidRPr="004C4756">
              <w:rPr>
                <w:rFonts w:ascii="Century Gothic" w:hAnsi="Century Gothic"/>
                <w:b/>
                <w:color w:val="FF953F"/>
                <w:sz w:val="28"/>
                <w:szCs w:val="20"/>
              </w:rPr>
              <w:t>CLASS 1 – Wednesday and Friday</w:t>
            </w:r>
            <w:r w:rsidR="00CB3A2F" w:rsidRPr="004C4756">
              <w:rPr>
                <w:rFonts w:ascii="Century Gothic" w:hAnsi="Century Gothic"/>
                <w:color w:val="FF953F"/>
                <w:sz w:val="28"/>
                <w:szCs w:val="20"/>
              </w:rPr>
              <w:t xml:space="preserve"> and </w:t>
            </w:r>
            <w:r w:rsidR="00CB3A2F" w:rsidRPr="004C4756">
              <w:rPr>
                <w:rFonts w:ascii="Century Gothic" w:hAnsi="Century Gothic"/>
                <w:b/>
                <w:color w:val="FF953F"/>
                <w:sz w:val="28"/>
                <w:szCs w:val="20"/>
              </w:rPr>
              <w:t>CLASS 2 – Tuesday and Wednesday.</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 0</w:t>
    </w:r>
    <w:r w:rsidR="00CB3A2F">
      <w:rPr>
        <w:rFonts w:ascii="CCW Cursive Writing 1" w:hAnsi="CCW Cursive Writing 1"/>
        <w:color w:val="000000" w:themeColor="text1"/>
        <w:sz w:val="32"/>
      </w:rPr>
      <w:t>6</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247A1A"/>
    <w:rsid w:val="003B6A08"/>
    <w:rsid w:val="004C4756"/>
    <w:rsid w:val="008A610C"/>
    <w:rsid w:val="008C1E3D"/>
    <w:rsid w:val="00927BC9"/>
    <w:rsid w:val="00AF15A5"/>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C0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2021-09-07T15:16:00Z</dcterms:created>
  <dcterms:modified xsi:type="dcterms:W3CDTF">2021-09-10T14:42:00Z</dcterms:modified>
</cp:coreProperties>
</file>