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9E" w:rsidRDefault="003703D6">
      <w:pPr>
        <w:pStyle w:val="NoSpacing"/>
        <w:jc w:val="center"/>
        <w:rPr>
          <w:rFonts w:ascii="Century Gothic" w:hAnsi="Century Gothic"/>
          <w:b/>
          <w:color w:val="002060"/>
          <w:sz w:val="68"/>
          <w:szCs w:val="68"/>
          <w:lang w:val="en-GB"/>
        </w:rPr>
      </w:pPr>
      <w:bookmarkStart w:id="0" w:name="_Hlk129857352"/>
      <w:bookmarkStart w:id="1" w:name="_GoBack"/>
      <w:bookmarkEnd w:id="0"/>
      <w:bookmarkEnd w:id="1"/>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i1025" type="#_x0000_t75" style="width:450.7pt;height:318.85pt;visibility:visible">
            <v:imagedata r:id="rId5" o:title="ROYD_NURSERY_INFANT_LOGO_Web"/>
          </v:shape>
        </w:pict>
      </w:r>
    </w:p>
    <w:p w:rsidR="0008619E" w:rsidRDefault="0008619E">
      <w:pPr>
        <w:pStyle w:val="NoSpacing"/>
        <w:jc w:val="center"/>
        <w:rPr>
          <w:rFonts w:ascii="Century Gothic" w:hAnsi="Century Gothic"/>
          <w:b/>
          <w:color w:val="002060"/>
          <w:sz w:val="68"/>
          <w:szCs w:val="68"/>
          <w:lang w:val="en-GB"/>
        </w:rPr>
      </w:pPr>
    </w:p>
    <w:p w:rsidR="0008619E" w:rsidRPr="001E71E7" w:rsidRDefault="0008619E" w:rsidP="00751FF3">
      <w:pPr>
        <w:jc w:val="center"/>
        <w:rPr>
          <w:rFonts w:ascii="Arial" w:hAnsi="Arial" w:cs="Arial"/>
          <w:b/>
          <w:color w:val="002060"/>
          <w:sz w:val="68"/>
          <w:szCs w:val="68"/>
        </w:rPr>
      </w:pPr>
      <w:r w:rsidRPr="001E71E7">
        <w:rPr>
          <w:rFonts w:ascii="Arial" w:hAnsi="Arial" w:cs="Arial"/>
          <w:b/>
          <w:sz w:val="80"/>
          <w:szCs w:val="80"/>
        </w:rPr>
        <w:t>Policy: Complaints</w:t>
      </w:r>
    </w:p>
    <w:p w:rsidR="0008619E" w:rsidRDefault="0008619E">
      <w:pPr>
        <w:pStyle w:val="NoSpacing"/>
        <w:jc w:val="center"/>
        <w:rPr>
          <w:rFonts w:ascii="Century Gothic" w:hAnsi="Century Gothic"/>
          <w:b/>
          <w:color w:val="002060"/>
          <w:sz w:val="68"/>
          <w:szCs w:val="68"/>
          <w:lang w:val="en-GB"/>
        </w:rPr>
      </w:pPr>
    </w:p>
    <w:p w:rsidR="0008619E" w:rsidRDefault="0008619E">
      <w:pPr>
        <w:pStyle w:val="NoSpacing"/>
        <w:jc w:val="center"/>
        <w:rPr>
          <w:rFonts w:ascii="Century Gothic" w:hAnsi="Century Gothic"/>
          <w:b/>
          <w:color w:val="002060"/>
          <w:sz w:val="68"/>
          <w:szCs w:val="68"/>
          <w:lang w:val="en-GB"/>
        </w:rPr>
      </w:pPr>
    </w:p>
    <w:tbl>
      <w:tblPr>
        <w:tblW w:w="8408" w:type="dxa"/>
        <w:tblInd w:w="279" w:type="dxa"/>
        <w:tblCellMar>
          <w:left w:w="10" w:type="dxa"/>
          <w:right w:w="10" w:type="dxa"/>
        </w:tblCellMar>
        <w:tblLook w:val="04A0" w:firstRow="1" w:lastRow="0" w:firstColumn="1" w:lastColumn="0" w:noHBand="0" w:noVBand="1"/>
      </w:tblPr>
      <w:tblGrid>
        <w:gridCol w:w="4204"/>
        <w:gridCol w:w="4204"/>
      </w:tblGrid>
      <w:tr w:rsidR="0008619E" w:rsidRPr="00F165C9" w:rsidTr="0008619E">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19E" w:rsidRPr="001E71E7" w:rsidRDefault="0008619E" w:rsidP="00806FC6">
            <w:pPr>
              <w:jc w:val="center"/>
              <w:rPr>
                <w:rFonts w:ascii="Arial" w:hAnsi="Arial" w:cs="Arial"/>
                <w:b/>
                <w:sz w:val="28"/>
                <w:szCs w:val="28"/>
              </w:rPr>
            </w:pPr>
            <w:r w:rsidRPr="001E71E7">
              <w:rPr>
                <w:rFonts w:ascii="Arial" w:hAnsi="Arial" w:cs="Arial"/>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19E" w:rsidRPr="001E71E7" w:rsidRDefault="0008619E" w:rsidP="007F6832">
            <w:pPr>
              <w:jc w:val="center"/>
              <w:rPr>
                <w:rFonts w:ascii="Arial" w:hAnsi="Arial" w:cs="Arial"/>
                <w:b/>
                <w:sz w:val="28"/>
                <w:szCs w:val="28"/>
              </w:rPr>
            </w:pPr>
            <w:r w:rsidRPr="001E71E7">
              <w:rPr>
                <w:rFonts w:ascii="Arial" w:hAnsi="Arial" w:cs="Arial"/>
                <w:b/>
                <w:sz w:val="28"/>
                <w:szCs w:val="28"/>
              </w:rPr>
              <w:t>Sept 2023</w:t>
            </w:r>
          </w:p>
        </w:tc>
      </w:tr>
      <w:tr w:rsidR="0008619E" w:rsidRPr="00F165C9" w:rsidTr="0008619E">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19E" w:rsidRPr="001E71E7" w:rsidRDefault="0008619E" w:rsidP="00806FC6">
            <w:pPr>
              <w:jc w:val="center"/>
              <w:rPr>
                <w:rFonts w:ascii="Arial" w:hAnsi="Arial" w:cs="Arial"/>
                <w:b/>
                <w:sz w:val="28"/>
                <w:szCs w:val="28"/>
              </w:rPr>
            </w:pPr>
            <w:r w:rsidRPr="001E71E7">
              <w:rPr>
                <w:rFonts w:ascii="Arial" w:hAnsi="Arial" w:cs="Arial"/>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19E" w:rsidRPr="001E71E7" w:rsidRDefault="0008619E" w:rsidP="00806FC6">
            <w:pPr>
              <w:jc w:val="center"/>
              <w:rPr>
                <w:rFonts w:ascii="Arial" w:hAnsi="Arial" w:cs="Arial"/>
                <w:b/>
                <w:sz w:val="28"/>
                <w:szCs w:val="28"/>
              </w:rPr>
            </w:pPr>
            <w:r w:rsidRPr="001E71E7">
              <w:rPr>
                <w:rFonts w:ascii="Arial" w:hAnsi="Arial" w:cs="Arial"/>
                <w:b/>
                <w:sz w:val="28"/>
                <w:szCs w:val="28"/>
              </w:rPr>
              <w:t>L Jones</w:t>
            </w:r>
          </w:p>
        </w:tc>
      </w:tr>
      <w:tr w:rsidR="0008619E" w:rsidRPr="00F165C9" w:rsidTr="0008619E">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19E" w:rsidRPr="001E71E7" w:rsidRDefault="0008619E" w:rsidP="00806FC6">
            <w:pPr>
              <w:jc w:val="center"/>
              <w:rPr>
                <w:rFonts w:ascii="Arial" w:hAnsi="Arial" w:cs="Arial"/>
                <w:b/>
                <w:sz w:val="28"/>
                <w:szCs w:val="28"/>
              </w:rPr>
            </w:pPr>
            <w:r w:rsidRPr="001E71E7">
              <w:rPr>
                <w:rFonts w:ascii="Arial" w:hAnsi="Arial" w:cs="Arial"/>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19E" w:rsidRPr="001E71E7" w:rsidRDefault="0008619E" w:rsidP="00806FC6">
            <w:pPr>
              <w:jc w:val="center"/>
              <w:rPr>
                <w:rFonts w:ascii="Arial" w:hAnsi="Arial" w:cs="Arial"/>
                <w:b/>
                <w:sz w:val="28"/>
                <w:szCs w:val="28"/>
              </w:rPr>
            </w:pPr>
            <w:r w:rsidRPr="001E71E7">
              <w:rPr>
                <w:rFonts w:ascii="Arial" w:hAnsi="Arial" w:cs="Arial"/>
                <w:b/>
                <w:sz w:val="28"/>
                <w:szCs w:val="28"/>
              </w:rPr>
              <w:t>Sept 2024</w:t>
            </w:r>
          </w:p>
        </w:tc>
      </w:tr>
    </w:tbl>
    <w:p w:rsidR="0008619E" w:rsidRDefault="0008619E">
      <w:pPr>
        <w:pStyle w:val="NoSpacing"/>
        <w:jc w:val="center"/>
        <w:rPr>
          <w:rFonts w:ascii="Century Gothic" w:hAnsi="Century Gothic"/>
          <w:b/>
          <w:color w:val="002060"/>
          <w:sz w:val="68"/>
          <w:szCs w:val="68"/>
          <w:lang w:val="en-GB"/>
        </w:rPr>
      </w:pPr>
    </w:p>
    <w:p w:rsidR="00FB3301" w:rsidRDefault="00FB3301">
      <w:pPr>
        <w:rPr>
          <w:rFonts w:ascii="Century Gothic" w:hAnsi="Century Gothic"/>
          <w:b/>
          <w:sz w:val="24"/>
          <w:szCs w:val="24"/>
          <w:u w:val="single"/>
        </w:rPr>
      </w:pPr>
      <w:bookmarkStart w:id="2" w:name="_Statement_of_Intent"/>
      <w:bookmarkStart w:id="3" w:name="_Statement_of_intent_1"/>
      <w:bookmarkEnd w:id="2"/>
      <w:bookmarkEnd w:id="3"/>
    </w:p>
    <w:p w:rsidR="002F5682" w:rsidRDefault="00BF1AB3">
      <w:pPr>
        <w:rPr>
          <w:rFonts w:ascii="Century Gothic" w:hAnsi="Century Gothic"/>
          <w:b/>
          <w:sz w:val="24"/>
          <w:szCs w:val="24"/>
          <w:u w:val="single"/>
        </w:rPr>
      </w:pPr>
      <w:r>
        <w:rPr>
          <w:rFonts w:ascii="Century Gothic" w:hAnsi="Century Gothic"/>
          <w:b/>
          <w:sz w:val="24"/>
          <w:szCs w:val="24"/>
          <w:u w:val="single"/>
        </w:rPr>
        <w:lastRenderedPageBreak/>
        <w:t>Introduction</w:t>
      </w:r>
    </w:p>
    <w:p w:rsidR="002F5682" w:rsidRDefault="00BF1AB3">
      <w:pPr>
        <w:rPr>
          <w:rFonts w:ascii="Century Gothic" w:hAnsi="Century Gothic"/>
          <w:sz w:val="24"/>
          <w:szCs w:val="24"/>
        </w:rPr>
      </w:pPr>
      <w:r>
        <w:rPr>
          <w:rFonts w:ascii="Century Gothic" w:hAnsi="Century Gothic"/>
          <w:sz w:val="24"/>
          <w:szCs w:val="24"/>
        </w:rPr>
        <w:t>At Royd Nursery Infant School we all work very hard to build positive relationships with all parents and carers. Our aim is to deal with issues and problems before they become a ‘complaint’. However there is a clear protocol to follow if necessary and the steps to follow and their outcome are outlined in this document.</w:t>
      </w:r>
    </w:p>
    <w:p w:rsidR="002F5682" w:rsidRDefault="00BF1AB3">
      <w:pPr>
        <w:rPr>
          <w:rFonts w:ascii="Century Gothic" w:hAnsi="Century Gothic"/>
          <w:b/>
          <w:sz w:val="24"/>
          <w:szCs w:val="24"/>
          <w:u w:val="single"/>
        </w:rPr>
      </w:pPr>
      <w:r>
        <w:rPr>
          <w:rFonts w:ascii="Century Gothic" w:hAnsi="Century Gothic"/>
          <w:b/>
          <w:sz w:val="24"/>
          <w:szCs w:val="24"/>
          <w:u w:val="single"/>
        </w:rPr>
        <w:t>Rationale</w:t>
      </w:r>
    </w:p>
    <w:p w:rsidR="002F5682" w:rsidRDefault="00BF1AB3">
      <w:pPr>
        <w:rPr>
          <w:rFonts w:ascii="Century Gothic" w:hAnsi="Century Gothic"/>
          <w:sz w:val="24"/>
          <w:szCs w:val="24"/>
        </w:rPr>
      </w:pPr>
      <w:r>
        <w:rPr>
          <w:rFonts w:ascii="Century Gothic" w:hAnsi="Century Gothic"/>
          <w:sz w:val="24"/>
          <w:szCs w:val="24"/>
        </w:rPr>
        <w:t xml:space="preserve">At Royd Nursery Infant School we are happy to listen to any ideas about improving our school. All members of the school community are valued and we want everyone to be able to express their views and know that they will be listened to. </w:t>
      </w:r>
    </w:p>
    <w:p w:rsidR="002F5682" w:rsidRDefault="00BF1AB3">
      <w:pPr>
        <w:rPr>
          <w:rFonts w:ascii="Century Gothic" w:hAnsi="Century Gothic"/>
          <w:sz w:val="24"/>
          <w:szCs w:val="24"/>
        </w:rPr>
      </w:pPr>
      <w:r>
        <w:rPr>
          <w:rFonts w:ascii="Century Gothic" w:hAnsi="Century Gothic"/>
          <w:sz w:val="24"/>
          <w:szCs w:val="24"/>
        </w:rPr>
        <w:t>All ideas, concerns or complaints are dealt with as quickly as possible and thoroughly. We are obviously primarily concerned with the quality of education and welfare of each child and whenever a complaint is made, every effort will be made to rectify the issue and if necessary action will be taken to try to prevent the problem happening again. The school will not investigate an anonymous complaint or allegation.</w:t>
      </w:r>
    </w:p>
    <w:p w:rsidR="002F5682" w:rsidRDefault="00BF1AB3">
      <w:pPr>
        <w:rPr>
          <w:rFonts w:ascii="Century Gothic" w:hAnsi="Century Gothic"/>
          <w:b/>
          <w:sz w:val="24"/>
          <w:szCs w:val="24"/>
          <w:u w:val="single"/>
        </w:rPr>
      </w:pPr>
      <w:r>
        <w:rPr>
          <w:rFonts w:ascii="Century Gothic" w:hAnsi="Century Gothic"/>
          <w:b/>
          <w:sz w:val="24"/>
          <w:szCs w:val="24"/>
          <w:u w:val="single"/>
        </w:rPr>
        <w:t>Aims</w:t>
      </w:r>
    </w:p>
    <w:p w:rsidR="002F5682" w:rsidRDefault="00BF1AB3">
      <w:pPr>
        <w:pStyle w:val="ListParagraph"/>
        <w:numPr>
          <w:ilvl w:val="0"/>
          <w:numId w:val="2"/>
        </w:numPr>
        <w:rPr>
          <w:rFonts w:ascii="Century Gothic" w:hAnsi="Century Gothic"/>
          <w:sz w:val="24"/>
          <w:szCs w:val="24"/>
        </w:rPr>
      </w:pPr>
      <w:r>
        <w:rPr>
          <w:rFonts w:ascii="Century Gothic" w:hAnsi="Century Gothic"/>
          <w:sz w:val="24"/>
          <w:szCs w:val="24"/>
        </w:rPr>
        <w:t>To promote a simple procedure for dealing with complaints</w:t>
      </w:r>
    </w:p>
    <w:p w:rsidR="002F5682" w:rsidRDefault="00BF1AB3">
      <w:pPr>
        <w:pStyle w:val="ListParagraph"/>
        <w:numPr>
          <w:ilvl w:val="0"/>
          <w:numId w:val="2"/>
        </w:numPr>
        <w:rPr>
          <w:rFonts w:ascii="Century Gothic" w:hAnsi="Century Gothic"/>
          <w:sz w:val="24"/>
          <w:szCs w:val="24"/>
        </w:rPr>
      </w:pPr>
      <w:r>
        <w:rPr>
          <w:rFonts w:ascii="Century Gothic" w:hAnsi="Century Gothic"/>
          <w:sz w:val="24"/>
          <w:szCs w:val="24"/>
        </w:rPr>
        <w:t>To encourage parents and members of the school community to share their views through the correct channels</w:t>
      </w:r>
    </w:p>
    <w:p w:rsidR="002F5682" w:rsidRDefault="00BF1AB3">
      <w:pPr>
        <w:pStyle w:val="ListParagraph"/>
        <w:numPr>
          <w:ilvl w:val="0"/>
          <w:numId w:val="2"/>
        </w:numPr>
        <w:rPr>
          <w:rFonts w:ascii="Century Gothic" w:hAnsi="Century Gothic"/>
          <w:sz w:val="24"/>
          <w:szCs w:val="24"/>
        </w:rPr>
      </w:pPr>
      <w:r>
        <w:rPr>
          <w:rFonts w:ascii="Century Gothic" w:hAnsi="Century Gothic"/>
          <w:sz w:val="24"/>
          <w:szCs w:val="24"/>
        </w:rPr>
        <w:t>To increase mutual understanding between parents and the school community</w:t>
      </w:r>
    </w:p>
    <w:p w:rsidR="002F5682" w:rsidRDefault="00BF1AB3">
      <w:pPr>
        <w:pStyle w:val="ListParagraph"/>
        <w:numPr>
          <w:ilvl w:val="0"/>
          <w:numId w:val="2"/>
        </w:numPr>
        <w:rPr>
          <w:rFonts w:ascii="Century Gothic" w:hAnsi="Century Gothic"/>
          <w:sz w:val="24"/>
          <w:szCs w:val="24"/>
        </w:rPr>
      </w:pPr>
      <w:r>
        <w:rPr>
          <w:rFonts w:ascii="Century Gothic" w:hAnsi="Century Gothic"/>
          <w:sz w:val="24"/>
          <w:szCs w:val="24"/>
        </w:rPr>
        <w:t>To help parents and the community work together for the benefit of each child</w:t>
      </w:r>
    </w:p>
    <w:p w:rsidR="002F5682" w:rsidRDefault="00BF1AB3">
      <w:pPr>
        <w:rPr>
          <w:rFonts w:ascii="Century Gothic" w:hAnsi="Century Gothic"/>
          <w:sz w:val="24"/>
          <w:szCs w:val="24"/>
        </w:rPr>
      </w:pPr>
      <w:r>
        <w:rPr>
          <w:rFonts w:ascii="Century Gothic" w:hAnsi="Century Gothic"/>
          <w:sz w:val="24"/>
          <w:szCs w:val="24"/>
        </w:rPr>
        <w:t>A complaint may be made informally or formally and all parties are asked to respect confidentiality. Parents should be assured that making a complaint will not adversely affect their child. We promise we will always be fair, open and honest when dealing with any complaint and to deal with them as swiftly as possible. Our focus will always be on the child and what is best for them.</w:t>
      </w:r>
    </w:p>
    <w:p w:rsidR="002F5682" w:rsidRDefault="00BF1AB3">
      <w:pPr>
        <w:rPr>
          <w:rFonts w:ascii="Century Gothic" w:hAnsi="Century Gothic"/>
          <w:b/>
          <w:sz w:val="24"/>
          <w:szCs w:val="24"/>
          <w:u w:val="single"/>
        </w:rPr>
      </w:pPr>
      <w:r>
        <w:rPr>
          <w:rFonts w:ascii="Century Gothic" w:hAnsi="Century Gothic"/>
          <w:b/>
          <w:sz w:val="24"/>
          <w:szCs w:val="24"/>
          <w:u w:val="single"/>
        </w:rPr>
        <w:t>The complaints process</w:t>
      </w:r>
    </w:p>
    <w:tbl>
      <w:tblPr>
        <w:tblStyle w:val="TableGrid"/>
        <w:tblW w:w="0" w:type="auto"/>
        <w:tblLook w:val="04A0" w:firstRow="1" w:lastRow="0" w:firstColumn="1" w:lastColumn="0" w:noHBand="0" w:noVBand="1"/>
      </w:tblPr>
      <w:tblGrid>
        <w:gridCol w:w="1657"/>
        <w:gridCol w:w="7359"/>
      </w:tblGrid>
      <w:tr w:rsidR="002F5682">
        <w:tc>
          <w:tcPr>
            <w:tcW w:w="1668" w:type="dxa"/>
          </w:tcPr>
          <w:p w:rsidR="002F5682" w:rsidRDefault="00BF1AB3">
            <w:pPr>
              <w:rPr>
                <w:rFonts w:ascii="Century Gothic" w:hAnsi="Century Gothic"/>
                <w:sz w:val="24"/>
                <w:szCs w:val="24"/>
              </w:rPr>
            </w:pPr>
            <w:r>
              <w:rPr>
                <w:rFonts w:ascii="Century Gothic" w:hAnsi="Century Gothic"/>
                <w:sz w:val="24"/>
                <w:szCs w:val="24"/>
              </w:rPr>
              <w:t xml:space="preserve">Stage 1 </w:t>
            </w:r>
          </w:p>
          <w:p w:rsidR="002F5682" w:rsidRDefault="00BF1AB3">
            <w:pPr>
              <w:rPr>
                <w:rFonts w:ascii="Century Gothic" w:hAnsi="Century Gothic"/>
                <w:sz w:val="24"/>
                <w:szCs w:val="24"/>
              </w:rPr>
            </w:pPr>
            <w:r>
              <w:rPr>
                <w:rFonts w:ascii="Century Gothic" w:hAnsi="Century Gothic"/>
                <w:sz w:val="24"/>
                <w:szCs w:val="24"/>
              </w:rPr>
              <w:t xml:space="preserve">Informal expression of concern </w:t>
            </w:r>
            <w:r>
              <w:rPr>
                <w:rFonts w:ascii="Century Gothic" w:hAnsi="Century Gothic"/>
                <w:sz w:val="24"/>
                <w:szCs w:val="24"/>
              </w:rPr>
              <w:lastRenderedPageBreak/>
              <w:t>made to the school</w:t>
            </w:r>
          </w:p>
        </w:tc>
        <w:tc>
          <w:tcPr>
            <w:tcW w:w="7574" w:type="dxa"/>
          </w:tcPr>
          <w:p w:rsidR="002F5682" w:rsidRDefault="00BF1AB3">
            <w:pPr>
              <w:pStyle w:val="ListParagraph"/>
              <w:numPr>
                <w:ilvl w:val="0"/>
                <w:numId w:val="3"/>
              </w:numPr>
              <w:rPr>
                <w:rFonts w:ascii="Century Gothic" w:hAnsi="Century Gothic"/>
                <w:sz w:val="24"/>
                <w:szCs w:val="24"/>
              </w:rPr>
            </w:pPr>
            <w:r>
              <w:rPr>
                <w:rFonts w:ascii="Century Gothic" w:hAnsi="Century Gothic"/>
                <w:sz w:val="24"/>
                <w:szCs w:val="24"/>
              </w:rPr>
              <w:lastRenderedPageBreak/>
              <w:t>In the first instance, the matter should be discussed with the child’s class teacher. In our experience most matters of concern can be resolved positively in this way with apologise where necessary.</w:t>
            </w:r>
          </w:p>
          <w:p w:rsidR="002F5682" w:rsidRDefault="00BF1AB3">
            <w:pPr>
              <w:pStyle w:val="ListParagraph"/>
              <w:numPr>
                <w:ilvl w:val="0"/>
                <w:numId w:val="3"/>
              </w:numPr>
              <w:rPr>
                <w:rFonts w:ascii="Century Gothic" w:hAnsi="Century Gothic"/>
                <w:sz w:val="24"/>
                <w:szCs w:val="24"/>
              </w:rPr>
            </w:pPr>
            <w:r>
              <w:rPr>
                <w:rFonts w:ascii="Century Gothic" w:hAnsi="Century Gothic"/>
                <w:sz w:val="24"/>
                <w:szCs w:val="24"/>
              </w:rPr>
              <w:lastRenderedPageBreak/>
              <w:t xml:space="preserve">If the concern has not been resolved discuss this with the class teacher again to attempt to resolve the matter. The teacher may deem it necessary to involve the school’s senior leadership team at this stage </w:t>
            </w:r>
          </w:p>
          <w:p w:rsidR="002F5682" w:rsidRDefault="00BF1AB3">
            <w:pPr>
              <w:pStyle w:val="ListParagraph"/>
              <w:numPr>
                <w:ilvl w:val="0"/>
                <w:numId w:val="3"/>
              </w:numPr>
              <w:rPr>
                <w:rFonts w:ascii="Century Gothic" w:hAnsi="Century Gothic"/>
                <w:sz w:val="24"/>
                <w:szCs w:val="24"/>
              </w:rPr>
            </w:pPr>
            <w:r>
              <w:rPr>
                <w:rFonts w:ascii="Century Gothic" w:hAnsi="Century Gothic"/>
                <w:sz w:val="24"/>
                <w:szCs w:val="24"/>
              </w:rPr>
              <w:t xml:space="preserve">If the concern has not been resolved discuss this with a member of the senior leadership team. </w:t>
            </w:r>
          </w:p>
        </w:tc>
      </w:tr>
      <w:tr w:rsidR="002F5682">
        <w:tc>
          <w:tcPr>
            <w:tcW w:w="1668" w:type="dxa"/>
          </w:tcPr>
          <w:p w:rsidR="002F5682" w:rsidRDefault="00BF1AB3">
            <w:pPr>
              <w:rPr>
                <w:rFonts w:ascii="Century Gothic" w:hAnsi="Century Gothic"/>
                <w:sz w:val="24"/>
                <w:szCs w:val="24"/>
              </w:rPr>
            </w:pPr>
            <w:r>
              <w:rPr>
                <w:rFonts w:ascii="Century Gothic" w:hAnsi="Century Gothic"/>
                <w:sz w:val="24"/>
                <w:szCs w:val="24"/>
              </w:rPr>
              <w:lastRenderedPageBreak/>
              <w:t>Stage 2</w:t>
            </w:r>
          </w:p>
          <w:p w:rsidR="002F5682" w:rsidRDefault="00BF1AB3">
            <w:pPr>
              <w:rPr>
                <w:rFonts w:ascii="Century Gothic" w:hAnsi="Century Gothic"/>
                <w:sz w:val="24"/>
                <w:szCs w:val="24"/>
              </w:rPr>
            </w:pPr>
            <w:r>
              <w:rPr>
                <w:rFonts w:ascii="Century Gothic" w:hAnsi="Century Gothic"/>
                <w:sz w:val="24"/>
                <w:szCs w:val="24"/>
              </w:rPr>
              <w:t>Formal complaint</w:t>
            </w:r>
          </w:p>
        </w:tc>
        <w:tc>
          <w:tcPr>
            <w:tcW w:w="7574" w:type="dxa"/>
          </w:tcPr>
          <w:p w:rsidR="002F5682" w:rsidRDefault="00BF1AB3" w:rsidP="00FB3301">
            <w:pPr>
              <w:rPr>
                <w:rFonts w:ascii="Century Gothic" w:hAnsi="Century Gothic"/>
                <w:sz w:val="24"/>
                <w:szCs w:val="24"/>
              </w:rPr>
            </w:pPr>
            <w:r>
              <w:rPr>
                <w:rFonts w:ascii="Century Gothic" w:hAnsi="Century Gothic"/>
                <w:sz w:val="24"/>
                <w:szCs w:val="24"/>
              </w:rPr>
              <w:t>Complaints at this stage should be written. Your correspondence should be ad</w:t>
            </w:r>
            <w:r w:rsidR="00F00ED8">
              <w:rPr>
                <w:rFonts w:ascii="Century Gothic" w:hAnsi="Century Gothic"/>
                <w:sz w:val="24"/>
                <w:szCs w:val="24"/>
              </w:rPr>
              <w:t>dressed to the h</w:t>
            </w:r>
            <w:r w:rsidR="00FB3301">
              <w:rPr>
                <w:rFonts w:ascii="Century Gothic" w:hAnsi="Century Gothic"/>
                <w:sz w:val="24"/>
                <w:szCs w:val="24"/>
              </w:rPr>
              <w:t>ead</w:t>
            </w:r>
            <w:r>
              <w:rPr>
                <w:rFonts w:ascii="Century Gothic" w:hAnsi="Century Gothic"/>
                <w:sz w:val="24"/>
                <w:szCs w:val="24"/>
              </w:rPr>
              <w:t>teacher and marked ‘Private and Confidential’. The letter should say why you still remain unhappy and wh</w:t>
            </w:r>
            <w:r w:rsidR="00F00ED8">
              <w:rPr>
                <w:rFonts w:ascii="Century Gothic" w:hAnsi="Century Gothic"/>
                <w:sz w:val="24"/>
                <w:szCs w:val="24"/>
              </w:rPr>
              <w:t>at you wish to see happen. The h</w:t>
            </w:r>
            <w:r>
              <w:rPr>
                <w:rFonts w:ascii="Century Gothic" w:hAnsi="Century Gothic"/>
                <w:sz w:val="24"/>
                <w:szCs w:val="24"/>
              </w:rPr>
              <w:t xml:space="preserve">eadteacher will let you know when your complaint is to be considered. If a meeting with you and others involved is considered necessary you will be given adequate notice to prepare. You will be </w:t>
            </w:r>
            <w:r w:rsidR="00F00ED8">
              <w:rPr>
                <w:rFonts w:ascii="Century Gothic" w:hAnsi="Century Gothic"/>
                <w:sz w:val="24"/>
                <w:szCs w:val="24"/>
              </w:rPr>
              <w:t>informed of the outcome of the h</w:t>
            </w:r>
            <w:r w:rsidR="00FB3301">
              <w:rPr>
                <w:rFonts w:ascii="Century Gothic" w:hAnsi="Century Gothic"/>
                <w:sz w:val="24"/>
                <w:szCs w:val="24"/>
              </w:rPr>
              <w:t>ead</w:t>
            </w:r>
            <w:r>
              <w:rPr>
                <w:rFonts w:ascii="Century Gothic" w:hAnsi="Century Gothic"/>
                <w:sz w:val="24"/>
                <w:szCs w:val="24"/>
              </w:rPr>
              <w:t>teachers investigation and decision on what further action will be taken within 10 school days. If this is not possible a letter will be sent explaining why. The head teacher will keep a written record of meetings, telephone conversations and other documentation.</w:t>
            </w:r>
          </w:p>
        </w:tc>
      </w:tr>
      <w:tr w:rsidR="002F5682">
        <w:tc>
          <w:tcPr>
            <w:tcW w:w="1668" w:type="dxa"/>
          </w:tcPr>
          <w:p w:rsidR="002F5682" w:rsidRDefault="00BF1AB3">
            <w:pPr>
              <w:rPr>
                <w:rFonts w:ascii="Century Gothic" w:hAnsi="Century Gothic"/>
                <w:sz w:val="24"/>
                <w:szCs w:val="24"/>
              </w:rPr>
            </w:pPr>
            <w:r>
              <w:rPr>
                <w:rFonts w:ascii="Century Gothic" w:hAnsi="Century Gothic"/>
                <w:sz w:val="24"/>
                <w:szCs w:val="24"/>
              </w:rPr>
              <w:t>Stage 3</w:t>
            </w:r>
          </w:p>
          <w:p w:rsidR="002F5682" w:rsidRDefault="002F5682">
            <w:pPr>
              <w:rPr>
                <w:rFonts w:ascii="Century Gothic" w:hAnsi="Century Gothic"/>
                <w:sz w:val="24"/>
                <w:szCs w:val="24"/>
              </w:rPr>
            </w:pPr>
          </w:p>
          <w:p w:rsidR="002F5682" w:rsidRDefault="00BF1AB3">
            <w:pPr>
              <w:rPr>
                <w:rFonts w:ascii="Century Gothic" w:hAnsi="Century Gothic"/>
                <w:sz w:val="24"/>
                <w:szCs w:val="24"/>
              </w:rPr>
            </w:pPr>
            <w:r>
              <w:rPr>
                <w:rFonts w:ascii="Century Gothic" w:hAnsi="Century Gothic"/>
                <w:sz w:val="24"/>
                <w:szCs w:val="24"/>
              </w:rPr>
              <w:t>Formal complaint to the Governors</w:t>
            </w:r>
          </w:p>
        </w:tc>
        <w:tc>
          <w:tcPr>
            <w:tcW w:w="7574" w:type="dxa"/>
          </w:tcPr>
          <w:p w:rsidR="002F5682" w:rsidRDefault="00BF1AB3" w:rsidP="00FB3301">
            <w:pPr>
              <w:rPr>
                <w:rFonts w:ascii="Century Gothic" w:hAnsi="Century Gothic"/>
                <w:sz w:val="24"/>
                <w:szCs w:val="24"/>
              </w:rPr>
            </w:pPr>
            <w:r>
              <w:rPr>
                <w:rFonts w:ascii="Century Gothic" w:hAnsi="Century Gothic"/>
                <w:sz w:val="24"/>
                <w:szCs w:val="24"/>
              </w:rPr>
              <w:t>If the complaint is not resolved, and all previous stages have been explored, a parent may make representation to the Governors. A letter addressed to the Chair of Governors marked ‘Private and confidential’ can be left at the school office. If the Governors consider from your letter that the complaint warrants further investigation they may ask you to explain you case in person before an appointed panel. However, it is also possible that, following investigation, they make a decision without you needing to appear. A decision will be provided within 15 days where possible.</w:t>
            </w:r>
          </w:p>
        </w:tc>
      </w:tr>
    </w:tbl>
    <w:p w:rsidR="002F5682" w:rsidRDefault="002F5682">
      <w:pPr>
        <w:rPr>
          <w:rFonts w:ascii="Century Gothic" w:hAnsi="Century Gothic"/>
          <w:sz w:val="24"/>
          <w:szCs w:val="24"/>
        </w:rPr>
      </w:pPr>
    </w:p>
    <w:p w:rsidR="002F5682" w:rsidRDefault="00BF1AB3">
      <w:pPr>
        <w:rPr>
          <w:rFonts w:ascii="Century Gothic" w:hAnsi="Century Gothic"/>
          <w:b/>
          <w:sz w:val="24"/>
          <w:szCs w:val="24"/>
          <w:u w:val="single"/>
        </w:rPr>
      </w:pPr>
      <w:r>
        <w:rPr>
          <w:rFonts w:ascii="Century Gothic" w:hAnsi="Century Gothic"/>
          <w:b/>
          <w:sz w:val="24"/>
          <w:szCs w:val="24"/>
          <w:u w:val="single"/>
        </w:rPr>
        <w:t>Resolving complaints</w:t>
      </w:r>
    </w:p>
    <w:p w:rsidR="002F5682" w:rsidRDefault="00BF1AB3">
      <w:pPr>
        <w:rPr>
          <w:rFonts w:ascii="Century Gothic" w:hAnsi="Century Gothic"/>
          <w:sz w:val="24"/>
          <w:szCs w:val="24"/>
        </w:rPr>
      </w:pPr>
      <w:r>
        <w:rPr>
          <w:rFonts w:ascii="Century Gothic" w:hAnsi="Century Gothic"/>
          <w:sz w:val="24"/>
          <w:szCs w:val="24"/>
        </w:rPr>
        <w:t>At each stage in the complaint, schools and complainant will want to keep in mind ways in which a complaint can be resolved. It might be sufficient to acknowledge that the complaint is valid in whole or part. In addition it may be appropriate to offer one or more of the following:</w:t>
      </w:r>
    </w:p>
    <w:p w:rsidR="002F5682" w:rsidRDefault="00BF1AB3">
      <w:pPr>
        <w:pStyle w:val="ListParagraph"/>
        <w:numPr>
          <w:ilvl w:val="0"/>
          <w:numId w:val="1"/>
        </w:numPr>
        <w:rPr>
          <w:rFonts w:ascii="Century Gothic" w:hAnsi="Century Gothic"/>
          <w:sz w:val="24"/>
          <w:szCs w:val="24"/>
        </w:rPr>
      </w:pPr>
      <w:r>
        <w:rPr>
          <w:rFonts w:ascii="Century Gothic" w:hAnsi="Century Gothic"/>
          <w:sz w:val="24"/>
          <w:szCs w:val="24"/>
        </w:rPr>
        <w:t>An apology;</w:t>
      </w:r>
    </w:p>
    <w:p w:rsidR="002F5682" w:rsidRDefault="00BF1AB3">
      <w:pPr>
        <w:pStyle w:val="ListParagraph"/>
        <w:numPr>
          <w:ilvl w:val="0"/>
          <w:numId w:val="1"/>
        </w:numPr>
        <w:rPr>
          <w:rFonts w:ascii="Century Gothic" w:hAnsi="Century Gothic"/>
          <w:sz w:val="24"/>
          <w:szCs w:val="24"/>
        </w:rPr>
      </w:pPr>
      <w:r>
        <w:rPr>
          <w:rFonts w:ascii="Century Gothic" w:hAnsi="Century Gothic"/>
          <w:sz w:val="24"/>
          <w:szCs w:val="24"/>
        </w:rPr>
        <w:t>An admission that the situation could have been handled differently or better;</w:t>
      </w:r>
    </w:p>
    <w:p w:rsidR="002F5682" w:rsidRDefault="00BF1AB3">
      <w:pPr>
        <w:pStyle w:val="ListParagraph"/>
        <w:numPr>
          <w:ilvl w:val="0"/>
          <w:numId w:val="1"/>
        </w:numPr>
        <w:rPr>
          <w:rFonts w:ascii="Century Gothic" w:hAnsi="Century Gothic"/>
          <w:sz w:val="24"/>
          <w:szCs w:val="24"/>
        </w:rPr>
      </w:pPr>
      <w:r>
        <w:rPr>
          <w:rFonts w:ascii="Century Gothic" w:hAnsi="Century Gothic"/>
          <w:sz w:val="24"/>
          <w:szCs w:val="24"/>
        </w:rPr>
        <w:t>Assurance that the event that the basis of the complaint will not recur</w:t>
      </w:r>
    </w:p>
    <w:p w:rsidR="002F5682" w:rsidRDefault="00BF1AB3">
      <w:pPr>
        <w:pStyle w:val="ListParagraph"/>
        <w:numPr>
          <w:ilvl w:val="0"/>
          <w:numId w:val="1"/>
        </w:numPr>
        <w:rPr>
          <w:rFonts w:ascii="Century Gothic" w:hAnsi="Century Gothic"/>
          <w:sz w:val="24"/>
          <w:szCs w:val="24"/>
        </w:rPr>
      </w:pPr>
      <w:r>
        <w:rPr>
          <w:rFonts w:ascii="Century Gothic" w:hAnsi="Century Gothic"/>
          <w:sz w:val="24"/>
          <w:szCs w:val="24"/>
        </w:rPr>
        <w:t>Explanation of the steps that have been taken to ensure it doesn’t happen again. Details of any disciplinary procedures that have taken place as a result of the complaint will not be shared</w:t>
      </w:r>
    </w:p>
    <w:p w:rsidR="002F5682" w:rsidRDefault="00BF1AB3">
      <w:pPr>
        <w:pStyle w:val="ListParagraph"/>
        <w:numPr>
          <w:ilvl w:val="0"/>
          <w:numId w:val="1"/>
        </w:numPr>
        <w:rPr>
          <w:rFonts w:ascii="Century Gothic" w:hAnsi="Century Gothic"/>
          <w:sz w:val="24"/>
          <w:szCs w:val="24"/>
        </w:rPr>
      </w:pPr>
      <w:r>
        <w:rPr>
          <w:rFonts w:ascii="Century Gothic" w:hAnsi="Century Gothic"/>
          <w:sz w:val="24"/>
          <w:szCs w:val="24"/>
        </w:rPr>
        <w:t>An undertaking to review school policy or procedure in light of the complaint</w:t>
      </w:r>
    </w:p>
    <w:p w:rsidR="002F5682" w:rsidRDefault="00BF1AB3">
      <w:pPr>
        <w:pStyle w:val="ListParagraph"/>
        <w:numPr>
          <w:ilvl w:val="0"/>
          <w:numId w:val="1"/>
        </w:numPr>
        <w:rPr>
          <w:rFonts w:ascii="Century Gothic" w:hAnsi="Century Gothic"/>
          <w:sz w:val="24"/>
          <w:szCs w:val="24"/>
        </w:rPr>
      </w:pPr>
      <w:r>
        <w:rPr>
          <w:rFonts w:ascii="Century Gothic" w:hAnsi="Century Gothic"/>
          <w:sz w:val="24"/>
          <w:szCs w:val="24"/>
        </w:rPr>
        <w:t>An explanation that there is insufficient evidence and thus the complaint cannot be upheld</w:t>
      </w:r>
    </w:p>
    <w:p w:rsidR="002F5682" w:rsidRDefault="00BF1AB3">
      <w:pPr>
        <w:pStyle w:val="ListParagraph"/>
        <w:numPr>
          <w:ilvl w:val="0"/>
          <w:numId w:val="1"/>
        </w:numPr>
        <w:rPr>
          <w:rFonts w:ascii="Century Gothic" w:hAnsi="Century Gothic"/>
          <w:sz w:val="24"/>
          <w:szCs w:val="24"/>
        </w:rPr>
      </w:pPr>
      <w:r>
        <w:rPr>
          <w:rFonts w:ascii="Century Gothic" w:hAnsi="Century Gothic"/>
          <w:sz w:val="24"/>
          <w:szCs w:val="24"/>
        </w:rPr>
        <w:t>An explanation that, following investigation, the evidence does not substantiate the concern.</w:t>
      </w:r>
    </w:p>
    <w:p w:rsidR="002F5682" w:rsidRDefault="00BF1AB3">
      <w:pPr>
        <w:rPr>
          <w:rFonts w:ascii="Century Gothic" w:hAnsi="Century Gothic"/>
          <w:sz w:val="24"/>
          <w:szCs w:val="24"/>
        </w:rPr>
      </w:pPr>
      <w:r>
        <w:rPr>
          <w:rFonts w:ascii="Century Gothic" w:hAnsi="Century Gothic"/>
          <w:sz w:val="24"/>
          <w:szCs w:val="24"/>
        </w:rPr>
        <w:t>An admission that the school could have handled things better is not the same as an admission of negligence</w:t>
      </w:r>
    </w:p>
    <w:p w:rsidR="002F5682" w:rsidRDefault="00BF1AB3">
      <w:pPr>
        <w:rPr>
          <w:rFonts w:ascii="Century Gothic" w:hAnsi="Century Gothic"/>
          <w:b/>
          <w:sz w:val="24"/>
          <w:szCs w:val="24"/>
          <w:u w:val="single"/>
        </w:rPr>
      </w:pPr>
      <w:r>
        <w:rPr>
          <w:rFonts w:ascii="Century Gothic" w:hAnsi="Century Gothic"/>
          <w:b/>
          <w:sz w:val="24"/>
          <w:szCs w:val="24"/>
          <w:u w:val="single"/>
        </w:rPr>
        <w:t>Monitoring and review</w:t>
      </w:r>
    </w:p>
    <w:p w:rsidR="002F5682" w:rsidRDefault="00BF1AB3">
      <w:pPr>
        <w:rPr>
          <w:rFonts w:ascii="Century Gothic" w:hAnsi="Century Gothic"/>
          <w:sz w:val="24"/>
          <w:szCs w:val="24"/>
        </w:rPr>
      </w:pPr>
      <w:r>
        <w:rPr>
          <w:rFonts w:ascii="Century Gothic" w:hAnsi="Century Gothic"/>
          <w:sz w:val="24"/>
          <w:szCs w:val="24"/>
        </w:rPr>
        <w:t>The governors will monitor the complaints procedure, in order to ensure that all complaints are handled properly. The Head teacher will log all stage 2 complaints received by the school and how they were resolved. These will be reported as part of the Head teacher report to governors.</w:t>
      </w:r>
    </w:p>
    <w:p w:rsidR="002F5682" w:rsidRDefault="00BF1AB3">
      <w:pPr>
        <w:rPr>
          <w:rFonts w:ascii="Century Gothic" w:hAnsi="Century Gothic"/>
          <w:sz w:val="24"/>
          <w:szCs w:val="24"/>
        </w:rPr>
      </w:pPr>
      <w:r>
        <w:rPr>
          <w:rFonts w:ascii="Century Gothic" w:hAnsi="Century Gothic"/>
          <w:sz w:val="24"/>
          <w:szCs w:val="24"/>
        </w:rPr>
        <w:t xml:space="preserve"> The Governors will review this policy as necessary.</w:t>
      </w:r>
    </w:p>
    <w:p w:rsidR="002F5682" w:rsidRDefault="002F5682">
      <w:pPr>
        <w:rPr>
          <w:rFonts w:ascii="Century Gothic" w:hAnsi="Century Gothic"/>
          <w:sz w:val="24"/>
          <w:szCs w:val="24"/>
        </w:rPr>
      </w:pPr>
    </w:p>
    <w:p w:rsidR="002F5682" w:rsidRDefault="002F5682">
      <w:pPr>
        <w:rPr>
          <w:rFonts w:ascii="Century Gothic" w:hAnsi="Century Gothic"/>
          <w:sz w:val="24"/>
          <w:szCs w:val="24"/>
        </w:rPr>
      </w:pPr>
    </w:p>
    <w:p w:rsidR="0008619E" w:rsidRDefault="0008619E">
      <w:pPr>
        <w:rPr>
          <w:rFonts w:ascii="Century Gothic" w:hAnsi="Century Gothic"/>
          <w:sz w:val="24"/>
          <w:szCs w:val="24"/>
        </w:rPr>
      </w:pPr>
    </w:p>
    <w:p w:rsidR="0008619E" w:rsidRDefault="0008619E">
      <w:pPr>
        <w:rPr>
          <w:rFonts w:ascii="Century Gothic" w:hAnsi="Century Gothic"/>
          <w:sz w:val="24"/>
          <w:szCs w:val="24"/>
        </w:rPr>
      </w:pPr>
    </w:p>
    <w:p w:rsidR="0008619E" w:rsidRDefault="0008619E">
      <w:pPr>
        <w:rPr>
          <w:rFonts w:ascii="Century Gothic" w:hAnsi="Century Gothic"/>
          <w:sz w:val="24"/>
          <w:szCs w:val="24"/>
        </w:rPr>
      </w:pPr>
    </w:p>
    <w:p w:rsidR="002F5682" w:rsidRDefault="002F5682">
      <w:pPr>
        <w:rPr>
          <w:rFonts w:ascii="Century Gothic" w:hAnsi="Century Gothic"/>
          <w:sz w:val="24"/>
          <w:szCs w:val="24"/>
        </w:rPr>
      </w:pPr>
    </w:p>
    <w:p w:rsidR="002F5682" w:rsidRDefault="002F5682">
      <w:pPr>
        <w:rPr>
          <w:rFonts w:ascii="Century Gothic" w:hAnsi="Century Gothic"/>
          <w:sz w:val="24"/>
          <w:szCs w:val="24"/>
        </w:rPr>
      </w:pPr>
    </w:p>
    <w:p w:rsidR="002F5682" w:rsidRDefault="002F5682">
      <w:pPr>
        <w:rPr>
          <w:rFonts w:ascii="Century Gothic" w:hAnsi="Century Gothic"/>
          <w:sz w:val="24"/>
          <w:szCs w:val="24"/>
        </w:rPr>
      </w:pPr>
    </w:p>
    <w:p w:rsidR="002F5682" w:rsidRDefault="002F5682">
      <w:pPr>
        <w:rPr>
          <w:rFonts w:ascii="Century Gothic" w:hAnsi="Century Gothic"/>
          <w:sz w:val="24"/>
          <w:szCs w:val="24"/>
        </w:rPr>
      </w:pPr>
    </w:p>
    <w:p w:rsidR="002F5682" w:rsidRDefault="002F5682">
      <w:pPr>
        <w:rPr>
          <w:rFonts w:ascii="Century Gothic" w:hAnsi="Century Gothic"/>
          <w:sz w:val="24"/>
          <w:szCs w:val="24"/>
        </w:rPr>
      </w:pPr>
    </w:p>
    <w:p w:rsidR="002F5682" w:rsidRDefault="002F5682">
      <w:pPr>
        <w:rPr>
          <w:rFonts w:ascii="Century Gothic" w:hAnsi="Century Gothic"/>
          <w:sz w:val="24"/>
          <w:szCs w:val="24"/>
        </w:rPr>
      </w:pPr>
    </w:p>
    <w:p w:rsidR="002F5682" w:rsidRDefault="002F5682">
      <w:pPr>
        <w:rPr>
          <w:rFonts w:ascii="Century Gothic" w:hAnsi="Century Gothic"/>
          <w:sz w:val="24"/>
          <w:szCs w:val="24"/>
        </w:rPr>
      </w:pPr>
    </w:p>
    <w:p w:rsidR="002F5682" w:rsidRDefault="002F5682">
      <w:pPr>
        <w:rPr>
          <w:rFonts w:ascii="Century Gothic" w:hAnsi="Century Gothic"/>
          <w:sz w:val="24"/>
          <w:szCs w:val="24"/>
        </w:rPr>
      </w:pPr>
    </w:p>
    <w:p w:rsidR="002F5682" w:rsidRDefault="002F5682">
      <w:pPr>
        <w:rPr>
          <w:rFonts w:ascii="Century Gothic" w:hAnsi="Century Gothic"/>
          <w:sz w:val="24"/>
          <w:szCs w:val="24"/>
        </w:rPr>
      </w:pPr>
    </w:p>
    <w:p w:rsidR="002F5682" w:rsidRDefault="002F5682">
      <w:pPr>
        <w:rPr>
          <w:rFonts w:ascii="Century Gothic" w:hAnsi="Century Gothic"/>
          <w:sz w:val="24"/>
          <w:szCs w:val="24"/>
        </w:rPr>
      </w:pPr>
    </w:p>
    <w:p w:rsidR="002F5682" w:rsidRDefault="002F5682">
      <w:pPr>
        <w:rPr>
          <w:rFonts w:ascii="Century Gothic" w:hAnsi="Century Gothic"/>
          <w:sz w:val="24"/>
          <w:szCs w:val="24"/>
        </w:rPr>
      </w:pPr>
    </w:p>
    <w:tbl>
      <w:tblPr>
        <w:tblW w:w="942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6"/>
      </w:tblGrid>
      <w:tr w:rsidR="002F5682" w:rsidTr="0008619E">
        <w:trPr>
          <w:trHeight w:val="521"/>
        </w:trPr>
        <w:tc>
          <w:tcPr>
            <w:tcW w:w="9426" w:type="dxa"/>
            <w:tcBorders>
              <w:top w:val="double" w:sz="4" w:space="0" w:color="auto"/>
              <w:left w:val="double" w:sz="4" w:space="0" w:color="auto"/>
              <w:bottom w:val="nil"/>
              <w:right w:val="double" w:sz="4" w:space="0" w:color="auto"/>
            </w:tcBorders>
          </w:tcPr>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1074420</wp:posOffset>
                      </wp:positionH>
                      <wp:positionV relativeFrom="paragraph">
                        <wp:posOffset>-704850</wp:posOffset>
                      </wp:positionV>
                      <wp:extent cx="3657600" cy="342900"/>
                      <wp:effectExtent l="9525" t="10160" r="9525" b="889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F5682" w:rsidRDefault="00BF1AB3">
                                  <w:pPr>
                                    <w:jc w:val="center"/>
                                    <w:rPr>
                                      <w:b/>
                                    </w:rPr>
                                  </w:pPr>
                                  <w:smartTag w:uri="urn:schemas-microsoft-com:office:smarttags" w:element="place">
                                    <w:smartTag w:uri="urn:schemas-microsoft-com:office:smarttags" w:element="PlaceName">
                                      <w:r>
                                        <w:rPr>
                                          <w:b/>
                                        </w:rPr>
                                        <w:t>Model</w:t>
                                      </w:r>
                                    </w:smartTag>
                                    <w:r>
                                      <w:rPr>
                                        <w:b/>
                                      </w:rPr>
                                      <w:t xml:space="preserve"> </w:t>
                                    </w:r>
                                    <w:smartTag w:uri="urn:schemas-microsoft-com:office:smarttags" w:element="PlaceType">
                                      <w:r>
                                        <w:rPr>
                                          <w:b/>
                                        </w:rPr>
                                        <w:t>School</w:t>
                                      </w:r>
                                    </w:smartTag>
                                  </w:smartTag>
                                  <w:r>
                                    <w:rPr>
                                      <w:b/>
                                    </w:rPr>
                                    <w:t xml:space="preserve"> Complaints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84.6pt;margin-top:-55.5pt;width:4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aLAIAAFg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">
                      <v:textbox>
                        <w:txbxContent>
                          <w:p w:rsidR="002F5682" w:rsidRDefault="00BF1AB3">
                            <w:pPr>
                              <w:jc w:val="center"/>
                              <w:rPr>
                                <w:b/>
                              </w:rPr>
                            </w:pPr>
                            <w:smartTag w:uri="urn:schemas-microsoft-com:office:smarttags" w:element="place">
                              <w:smartTag w:uri="urn:schemas-microsoft-com:office:smarttags" w:element="PlaceName">
                                <w:r>
                                  <w:rPr>
                                    <w:b/>
                                  </w:rPr>
                                  <w:t>Model</w:t>
                                </w:r>
                              </w:smartTag>
                              <w:r>
                                <w:rPr>
                                  <w:b/>
                                </w:rPr>
                                <w:t xml:space="preserve"> </w:t>
                              </w:r>
                              <w:smartTag w:uri="urn:schemas-microsoft-com:office:smarttags" w:element="PlaceType">
                                <w:r>
                                  <w:rPr>
                                    <w:b/>
                                  </w:rPr>
                                  <w:t>School</w:t>
                                </w:r>
                              </w:smartTag>
                            </w:smartTag>
                            <w:r>
                              <w:rPr>
                                <w:b/>
                              </w:rPr>
                              <w:t xml:space="preserve"> Complaints Form</w:t>
                            </w:r>
                          </w:p>
                        </w:txbxContent>
                      </v:textbox>
                    </v:shape>
                  </w:pict>
                </mc:Fallback>
              </mc:AlternateContent>
            </w:r>
            <w:r>
              <w:rPr>
                <w:rFonts w:ascii="Century Gothic" w:eastAsia="Times New Roman" w:hAnsi="Century Gothic" w:cs="Times New Roman"/>
                <w:b/>
                <w:sz w:val="24"/>
                <w:szCs w:val="24"/>
              </w:rPr>
              <w:t>Your name:</w:t>
            </w:r>
          </w:p>
          <w:p w:rsidR="002F5682" w:rsidRDefault="002F5682">
            <w:pPr>
              <w:spacing w:after="0" w:line="240" w:lineRule="auto"/>
              <w:rPr>
                <w:rFonts w:ascii="Century Gothic" w:eastAsia="Times New Roman" w:hAnsi="Century Gothic" w:cs="Times New Roman"/>
                <w:b/>
                <w:sz w:val="24"/>
                <w:szCs w:val="24"/>
              </w:rPr>
            </w:pPr>
          </w:p>
        </w:tc>
      </w:tr>
      <w:tr w:rsidR="002F5682" w:rsidTr="0008619E">
        <w:tc>
          <w:tcPr>
            <w:tcW w:w="9426" w:type="dxa"/>
            <w:tcBorders>
              <w:top w:val="nil"/>
              <w:left w:val="double" w:sz="4" w:space="0" w:color="auto"/>
              <w:bottom w:val="nil"/>
              <w:right w:val="double" w:sz="4" w:space="0" w:color="auto"/>
            </w:tcBorders>
          </w:tcPr>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Pupil’s name:</w:t>
            </w:r>
          </w:p>
          <w:p w:rsidR="002F5682" w:rsidRDefault="002F5682">
            <w:pPr>
              <w:spacing w:after="0" w:line="240" w:lineRule="auto"/>
              <w:rPr>
                <w:rFonts w:ascii="Century Gothic" w:eastAsia="Times New Roman" w:hAnsi="Century Gothic" w:cs="Times New Roman"/>
                <w:b/>
                <w:sz w:val="24"/>
                <w:szCs w:val="24"/>
              </w:rPr>
            </w:pPr>
          </w:p>
        </w:tc>
      </w:tr>
      <w:tr w:rsidR="002F5682" w:rsidTr="0008619E">
        <w:tc>
          <w:tcPr>
            <w:tcW w:w="9426" w:type="dxa"/>
            <w:tcBorders>
              <w:top w:val="nil"/>
              <w:left w:val="double" w:sz="4" w:space="0" w:color="auto"/>
              <w:bottom w:val="nil"/>
              <w:right w:val="double" w:sz="4" w:space="0" w:color="auto"/>
            </w:tcBorders>
          </w:tcPr>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Your relationship to the pupil:</w:t>
            </w:r>
          </w:p>
          <w:p w:rsidR="002F5682" w:rsidRDefault="002F5682">
            <w:pPr>
              <w:spacing w:after="0" w:line="240" w:lineRule="auto"/>
              <w:rPr>
                <w:rFonts w:ascii="Century Gothic" w:eastAsia="Times New Roman" w:hAnsi="Century Gothic" w:cs="Times New Roman"/>
                <w:b/>
                <w:sz w:val="24"/>
                <w:szCs w:val="24"/>
              </w:rPr>
            </w:pPr>
          </w:p>
        </w:tc>
      </w:tr>
      <w:tr w:rsidR="002F5682" w:rsidTr="0008619E">
        <w:tc>
          <w:tcPr>
            <w:tcW w:w="9426" w:type="dxa"/>
            <w:tcBorders>
              <w:top w:val="nil"/>
              <w:left w:val="double" w:sz="4" w:space="0" w:color="auto"/>
              <w:bottom w:val="nil"/>
              <w:right w:val="double" w:sz="4" w:space="0" w:color="auto"/>
            </w:tcBorders>
          </w:tcPr>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School:</w:t>
            </w:r>
          </w:p>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142240</wp:posOffset>
                      </wp:positionV>
                      <wp:extent cx="5943600" cy="0"/>
                      <wp:effectExtent l="9525" t="7620" r="9525" b="11430"/>
                      <wp:wrapNone/>
                      <wp:docPr id="4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D9C060" id="Line 4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2pt" to="462.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sz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"/>
                  </w:pict>
                </mc:Fallback>
              </mc:AlternateContent>
            </w:r>
          </w:p>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Address:</w:t>
            </w: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Postcode:</w:t>
            </w:r>
          </w:p>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Day time telephone number:</w:t>
            </w:r>
          </w:p>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Evening telephone number:</w:t>
            </w:r>
          </w:p>
          <w:p w:rsidR="002F5682" w:rsidRDefault="002F5682">
            <w:pPr>
              <w:spacing w:after="0" w:line="240" w:lineRule="auto"/>
              <w:rPr>
                <w:rFonts w:ascii="Century Gothic" w:eastAsia="Times New Roman" w:hAnsi="Century Gothic" w:cs="Times New Roman"/>
                <w:b/>
                <w:sz w:val="24"/>
                <w:szCs w:val="24"/>
              </w:rPr>
            </w:pPr>
          </w:p>
        </w:tc>
      </w:tr>
      <w:tr w:rsidR="002F5682" w:rsidTr="0008619E">
        <w:tc>
          <w:tcPr>
            <w:tcW w:w="9426" w:type="dxa"/>
            <w:tcBorders>
              <w:top w:val="nil"/>
              <w:left w:val="double" w:sz="4" w:space="0" w:color="auto"/>
              <w:bottom w:val="nil"/>
              <w:right w:val="double" w:sz="4" w:space="0" w:color="auto"/>
            </w:tcBorders>
          </w:tcPr>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Please give details of your complaint.</w:t>
            </w: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 xml:space="preserve"> </w:t>
            </w:r>
          </w:p>
        </w:tc>
      </w:tr>
      <w:tr w:rsidR="002F5682" w:rsidTr="0008619E">
        <w:tc>
          <w:tcPr>
            <w:tcW w:w="9426" w:type="dxa"/>
            <w:tcBorders>
              <w:top w:val="nil"/>
              <w:left w:val="double" w:sz="4" w:space="0" w:color="auto"/>
              <w:bottom w:val="double" w:sz="4" w:space="0" w:color="auto"/>
              <w:right w:val="double" w:sz="4" w:space="0" w:color="auto"/>
            </w:tcBorders>
          </w:tcPr>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 xml:space="preserve">What action, if any, have you already taken to try and resolve your complaint. </w:t>
            </w:r>
          </w:p>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(Who did you speak to and what was the response)?</w:t>
            </w: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tc>
      </w:tr>
      <w:tr w:rsidR="002F5682" w:rsidTr="0008619E">
        <w:tc>
          <w:tcPr>
            <w:tcW w:w="9426" w:type="dxa"/>
            <w:tcBorders>
              <w:top w:val="double" w:sz="4" w:space="0" w:color="auto"/>
              <w:left w:val="double" w:sz="4" w:space="0" w:color="auto"/>
              <w:bottom w:val="nil"/>
              <w:right w:val="double" w:sz="4" w:space="0" w:color="auto"/>
            </w:tcBorders>
          </w:tcPr>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What actions do you feel might resolve the problem at this stage?</w:t>
            </w: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tc>
      </w:tr>
      <w:tr w:rsidR="002F5682" w:rsidTr="0008619E">
        <w:tc>
          <w:tcPr>
            <w:tcW w:w="9426" w:type="dxa"/>
            <w:tcBorders>
              <w:top w:val="nil"/>
              <w:left w:val="double" w:sz="4" w:space="0" w:color="auto"/>
              <w:bottom w:val="nil"/>
              <w:right w:val="double" w:sz="4" w:space="0" w:color="auto"/>
            </w:tcBorders>
          </w:tcPr>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Are you attaching any paperwork? If so, please give details.</w:t>
            </w: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 xml:space="preserve">  </w:t>
            </w:r>
          </w:p>
        </w:tc>
      </w:tr>
      <w:tr w:rsidR="002F5682" w:rsidTr="0008619E">
        <w:tc>
          <w:tcPr>
            <w:tcW w:w="9426" w:type="dxa"/>
            <w:tcBorders>
              <w:top w:val="nil"/>
              <w:left w:val="double" w:sz="4" w:space="0" w:color="auto"/>
              <w:bottom w:val="nil"/>
              <w:right w:val="double" w:sz="4" w:space="0" w:color="auto"/>
            </w:tcBorders>
          </w:tcPr>
          <w:p w:rsidR="002F5682" w:rsidRDefault="002F5682">
            <w:pPr>
              <w:spacing w:after="0" w:line="240" w:lineRule="auto"/>
              <w:rPr>
                <w:rFonts w:ascii="Century Gothic" w:eastAsia="Times New Roman" w:hAnsi="Century Gothic" w:cs="Times New Roman"/>
                <w:b/>
                <w:sz w:val="24"/>
                <w:szCs w:val="24"/>
              </w:rPr>
            </w:pPr>
          </w:p>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Signature:</w:t>
            </w: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Date:</w:t>
            </w: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tc>
      </w:tr>
      <w:tr w:rsidR="002F5682" w:rsidTr="0008619E">
        <w:tc>
          <w:tcPr>
            <w:tcW w:w="9426" w:type="dxa"/>
            <w:tcBorders>
              <w:top w:val="nil"/>
              <w:left w:val="double" w:sz="4" w:space="0" w:color="auto"/>
              <w:bottom w:val="double" w:sz="4" w:space="0" w:color="auto"/>
              <w:right w:val="double" w:sz="4" w:space="0" w:color="auto"/>
            </w:tcBorders>
          </w:tcPr>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For Official use by the school</w:t>
            </w:r>
          </w:p>
          <w:p w:rsidR="002F5682" w:rsidRDefault="002F5682">
            <w:pPr>
              <w:spacing w:after="0" w:line="240" w:lineRule="auto"/>
              <w:rPr>
                <w:rFonts w:ascii="Century Gothic" w:eastAsia="Times New Roman" w:hAnsi="Century Gothic" w:cs="Times New Roman"/>
                <w:b/>
                <w:sz w:val="24"/>
                <w:szCs w:val="24"/>
              </w:rPr>
            </w:pPr>
          </w:p>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Date acknowledgement sent:</w:t>
            </w: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 xml:space="preserve">By whom: </w:t>
            </w: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Complaint referred to:</w:t>
            </w:r>
          </w:p>
          <w:p w:rsidR="002F5682" w:rsidRDefault="002F5682">
            <w:pPr>
              <w:spacing w:after="0" w:line="240" w:lineRule="auto"/>
              <w:rPr>
                <w:rFonts w:ascii="Century Gothic" w:eastAsia="Times New Roman" w:hAnsi="Century Gothic" w:cs="Times New Roman"/>
                <w:b/>
                <w:sz w:val="24"/>
                <w:szCs w:val="24"/>
              </w:rPr>
            </w:pPr>
          </w:p>
          <w:p w:rsidR="002F5682" w:rsidRDefault="00BF1AB3">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 xml:space="preserve">Date: </w:t>
            </w: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p w:rsidR="002F5682" w:rsidRDefault="002F5682">
            <w:pPr>
              <w:spacing w:after="0" w:line="240" w:lineRule="auto"/>
              <w:rPr>
                <w:rFonts w:ascii="Century Gothic" w:eastAsia="Times New Roman" w:hAnsi="Century Gothic" w:cs="Times New Roman"/>
                <w:b/>
                <w:sz w:val="24"/>
                <w:szCs w:val="24"/>
              </w:rPr>
            </w:pPr>
          </w:p>
        </w:tc>
      </w:tr>
    </w:tbl>
    <w:p w:rsidR="002F5682" w:rsidRDefault="002F5682">
      <w:pPr>
        <w:rPr>
          <w:rFonts w:ascii="Century Gothic" w:hAnsi="Century Gothic"/>
          <w:sz w:val="24"/>
          <w:szCs w:val="24"/>
        </w:rPr>
      </w:pPr>
    </w:p>
    <w:p w:rsidR="002F5682" w:rsidRDefault="00BF1AB3">
      <w:pPr>
        <w:spacing w:after="0" w:line="240" w:lineRule="auto"/>
        <w:rPr>
          <w:rFonts w:ascii="Century Gothic" w:eastAsia="Times New Roman" w:hAnsi="Century Gothic" w:cs="Calibri"/>
          <w:b/>
          <w:sz w:val="24"/>
          <w:szCs w:val="24"/>
          <w:u w:val="single"/>
        </w:rPr>
      </w:pPr>
      <w:r>
        <w:rPr>
          <w:rFonts w:ascii="Century Gothic" w:eastAsia="Times New Roman" w:hAnsi="Century Gothic" w:cs="Calibri"/>
          <w:b/>
          <w:sz w:val="24"/>
          <w:szCs w:val="24"/>
          <w:u w:val="single"/>
        </w:rPr>
        <w:t>Guidance on Making a Complaint</w:t>
      </w:r>
    </w:p>
    <w:p w:rsidR="002F5682" w:rsidRDefault="002F5682">
      <w:pPr>
        <w:spacing w:after="0" w:line="240" w:lineRule="auto"/>
        <w:rPr>
          <w:rFonts w:ascii="Century Gothic" w:eastAsia="Times New Roman" w:hAnsi="Century Gothic" w:cs="Calibri"/>
          <w:b/>
          <w:sz w:val="24"/>
          <w:szCs w:val="24"/>
        </w:rPr>
      </w:pPr>
    </w:p>
    <w:p w:rsidR="002F5682" w:rsidRDefault="00BF1AB3">
      <w:pPr>
        <w:spacing w:after="0" w:line="240" w:lineRule="auto"/>
        <w:rPr>
          <w:rFonts w:ascii="Century Gothic" w:eastAsia="Times New Roman" w:hAnsi="Century Gothic" w:cs="Calibri"/>
          <w:b/>
          <w:sz w:val="24"/>
          <w:szCs w:val="24"/>
        </w:rPr>
      </w:pPr>
      <w:r>
        <w:rPr>
          <w:rFonts w:ascii="Century Gothic" w:eastAsia="Times New Roman" w:hAnsi="Century Gothic" w:cs="Calibri"/>
          <w:b/>
          <w:sz w:val="24"/>
          <w:szCs w:val="24"/>
        </w:rPr>
        <w:t>Try to resolve issues with the school informally at first. If matters are not resolved to your satisfaction you can make a formal complaint, however, at all times, please remember that matters can often be dealt with more easily if you bear in mind the following:</w:t>
      </w:r>
    </w:p>
    <w:p w:rsidR="002F5682" w:rsidRDefault="002F5682">
      <w:pPr>
        <w:spacing w:after="0" w:line="240" w:lineRule="auto"/>
        <w:jc w:val="center"/>
        <w:rPr>
          <w:rFonts w:ascii="Century Gothic" w:eastAsia="Times New Roman" w:hAnsi="Century Gothic" w:cs="Calibri"/>
          <w:b/>
          <w:sz w:val="24"/>
          <w:szCs w:val="24"/>
        </w:rPr>
      </w:pPr>
    </w:p>
    <w:p w:rsidR="002F5682" w:rsidRDefault="00BF1AB3">
      <w:pPr>
        <w:spacing w:after="0" w:line="240" w:lineRule="auto"/>
        <w:rPr>
          <w:rFonts w:ascii="Century Gothic" w:eastAsia="Times New Roman" w:hAnsi="Century Gothic" w:cs="Calibri"/>
          <w:b/>
          <w:sz w:val="24"/>
          <w:szCs w:val="24"/>
        </w:rPr>
      </w:pPr>
      <w:r>
        <w:rPr>
          <w:rFonts w:ascii="Century Gothic" w:eastAsia="Times New Roman" w:hAnsi="Century Gothic" w:cs="Calibri"/>
          <w:b/>
          <w:sz w:val="24"/>
          <w:szCs w:val="24"/>
        </w:rPr>
        <w:t>Speak to the right person</w:t>
      </w:r>
    </w:p>
    <w:p w:rsidR="002F5682" w:rsidRDefault="00BF1AB3">
      <w:pPr>
        <w:spacing w:after="0" w:line="240" w:lineRule="auto"/>
        <w:rPr>
          <w:rFonts w:ascii="Century Gothic" w:eastAsia="Times New Roman" w:hAnsi="Century Gothic" w:cs="Calibri"/>
          <w:sz w:val="24"/>
          <w:szCs w:val="24"/>
        </w:rPr>
      </w:pPr>
      <w:r>
        <w:rPr>
          <w:rFonts w:ascii="Century Gothic" w:eastAsia="Times New Roman" w:hAnsi="Century Gothic" w:cs="Calibri"/>
          <w:sz w:val="24"/>
          <w:szCs w:val="24"/>
        </w:rPr>
        <w:t>Try to speak with the member of staff best able to advise you and best able to deal with your concerns. This is often you child’s class teacher in the first instance. If they are unable to deal with an issue immediately they may suggest making an appointment at a more convenient time for both parties to discuss matters more thoroughly.</w:t>
      </w:r>
    </w:p>
    <w:p w:rsidR="002F5682" w:rsidRDefault="002F5682">
      <w:pPr>
        <w:spacing w:after="0" w:line="240" w:lineRule="auto"/>
        <w:jc w:val="center"/>
        <w:rPr>
          <w:rFonts w:ascii="Century Gothic" w:eastAsia="Times New Roman" w:hAnsi="Century Gothic" w:cs="Calibri"/>
          <w:b/>
          <w:sz w:val="24"/>
          <w:szCs w:val="24"/>
        </w:rPr>
      </w:pPr>
    </w:p>
    <w:p w:rsidR="002F5682" w:rsidRDefault="00BF1AB3">
      <w:pPr>
        <w:spacing w:after="0" w:line="240" w:lineRule="auto"/>
        <w:rPr>
          <w:rFonts w:ascii="Century Gothic" w:eastAsia="Times New Roman" w:hAnsi="Century Gothic" w:cs="Calibri"/>
          <w:b/>
          <w:sz w:val="24"/>
          <w:szCs w:val="24"/>
        </w:rPr>
      </w:pPr>
      <w:r>
        <w:rPr>
          <w:rFonts w:ascii="Century Gothic" w:eastAsia="Times New Roman" w:hAnsi="Century Gothic" w:cs="Calibri"/>
          <w:b/>
          <w:sz w:val="24"/>
          <w:szCs w:val="24"/>
        </w:rPr>
        <w:t>Be courteous</w:t>
      </w:r>
    </w:p>
    <w:p w:rsidR="002F5682" w:rsidRDefault="00BF1AB3">
      <w:pPr>
        <w:spacing w:after="0" w:line="240" w:lineRule="auto"/>
        <w:rPr>
          <w:rFonts w:ascii="Century Gothic" w:eastAsia="Times New Roman" w:hAnsi="Century Gothic" w:cs="Calibri"/>
          <w:sz w:val="24"/>
          <w:szCs w:val="24"/>
        </w:rPr>
      </w:pPr>
      <w:r>
        <w:rPr>
          <w:rFonts w:ascii="Century Gothic" w:eastAsia="Times New Roman" w:hAnsi="Century Gothic" w:cs="Calibri"/>
          <w:sz w:val="24"/>
          <w:szCs w:val="24"/>
        </w:rPr>
        <w:t>Conduct yourself in a professional manner and try to discuss your concerns in a calm but firm manner. Try to understand the other’s point of view and do not present yourself in an aggressive manner.</w:t>
      </w:r>
    </w:p>
    <w:p w:rsidR="002F5682" w:rsidRDefault="002F5682">
      <w:pPr>
        <w:spacing w:after="0" w:line="240" w:lineRule="auto"/>
        <w:rPr>
          <w:rFonts w:ascii="Century Gothic" w:eastAsia="Times New Roman" w:hAnsi="Century Gothic" w:cs="Calibri"/>
          <w:b/>
          <w:sz w:val="24"/>
          <w:szCs w:val="24"/>
        </w:rPr>
      </w:pPr>
    </w:p>
    <w:p w:rsidR="002F5682" w:rsidRDefault="00BF1AB3">
      <w:pPr>
        <w:spacing w:after="0" w:line="240" w:lineRule="auto"/>
        <w:rPr>
          <w:rFonts w:ascii="Century Gothic" w:eastAsia="Times New Roman" w:hAnsi="Century Gothic" w:cs="Calibri"/>
          <w:b/>
          <w:sz w:val="24"/>
          <w:szCs w:val="24"/>
        </w:rPr>
      </w:pPr>
      <w:r>
        <w:rPr>
          <w:rFonts w:ascii="Century Gothic" w:eastAsia="Times New Roman" w:hAnsi="Century Gothic" w:cs="Calibri"/>
          <w:b/>
          <w:sz w:val="24"/>
          <w:szCs w:val="24"/>
        </w:rPr>
        <w:t>Say who you are</w:t>
      </w:r>
    </w:p>
    <w:p w:rsidR="002F5682" w:rsidRDefault="00BF1AB3">
      <w:pPr>
        <w:spacing w:after="0" w:line="240" w:lineRule="auto"/>
        <w:rPr>
          <w:rFonts w:ascii="Century Gothic" w:eastAsia="Times New Roman" w:hAnsi="Century Gothic" w:cs="Calibri"/>
          <w:sz w:val="24"/>
          <w:szCs w:val="24"/>
        </w:rPr>
      </w:pPr>
      <w:r>
        <w:rPr>
          <w:rFonts w:ascii="Century Gothic" w:eastAsia="Times New Roman" w:hAnsi="Century Gothic" w:cs="Calibri"/>
          <w:sz w:val="24"/>
          <w:szCs w:val="24"/>
        </w:rPr>
        <w:t>If you are unknown to the member of staff, introduce yourself.</w:t>
      </w:r>
    </w:p>
    <w:p w:rsidR="002F5682" w:rsidRDefault="002F5682">
      <w:pPr>
        <w:spacing w:after="0" w:line="240" w:lineRule="auto"/>
        <w:rPr>
          <w:rFonts w:ascii="Century Gothic" w:eastAsia="Times New Roman" w:hAnsi="Century Gothic" w:cs="Calibri"/>
          <w:b/>
          <w:sz w:val="24"/>
          <w:szCs w:val="24"/>
        </w:rPr>
      </w:pPr>
    </w:p>
    <w:p w:rsidR="002F5682" w:rsidRDefault="00BF1AB3">
      <w:pPr>
        <w:spacing w:after="0" w:line="240" w:lineRule="auto"/>
        <w:rPr>
          <w:rFonts w:ascii="Century Gothic" w:eastAsia="Times New Roman" w:hAnsi="Century Gothic" w:cs="Calibri"/>
          <w:b/>
          <w:sz w:val="24"/>
          <w:szCs w:val="24"/>
        </w:rPr>
      </w:pPr>
      <w:r>
        <w:rPr>
          <w:rFonts w:ascii="Century Gothic" w:eastAsia="Times New Roman" w:hAnsi="Century Gothic" w:cs="Calibri"/>
          <w:b/>
          <w:sz w:val="24"/>
          <w:szCs w:val="24"/>
        </w:rPr>
        <w:t>Ask for the member of staff’s name and use it</w:t>
      </w:r>
    </w:p>
    <w:p w:rsidR="002F5682" w:rsidRDefault="00BF1AB3">
      <w:pPr>
        <w:spacing w:after="0" w:line="240" w:lineRule="auto"/>
        <w:rPr>
          <w:rFonts w:ascii="Century Gothic" w:eastAsia="Times New Roman" w:hAnsi="Century Gothic" w:cs="Calibri"/>
          <w:sz w:val="24"/>
          <w:szCs w:val="24"/>
        </w:rPr>
      </w:pPr>
      <w:r>
        <w:rPr>
          <w:rFonts w:ascii="Century Gothic" w:eastAsia="Times New Roman" w:hAnsi="Century Gothic" w:cs="Calibri"/>
          <w:sz w:val="24"/>
          <w:szCs w:val="24"/>
        </w:rPr>
        <w:t>If the member of staff you first approach is unable to deal with the matter ask for the name of the member of the school’s staff who will be able to assist you.</w:t>
      </w:r>
    </w:p>
    <w:p w:rsidR="002F5682" w:rsidRDefault="002F5682">
      <w:pPr>
        <w:spacing w:after="0" w:line="240" w:lineRule="auto"/>
        <w:rPr>
          <w:rFonts w:ascii="Century Gothic" w:eastAsia="Times New Roman" w:hAnsi="Century Gothic" w:cs="Calibri"/>
          <w:b/>
          <w:sz w:val="24"/>
          <w:szCs w:val="24"/>
        </w:rPr>
      </w:pPr>
    </w:p>
    <w:p w:rsidR="002F5682" w:rsidRDefault="00BF1AB3">
      <w:pPr>
        <w:spacing w:after="0" w:line="240" w:lineRule="auto"/>
        <w:rPr>
          <w:rFonts w:ascii="Century Gothic" w:eastAsia="Times New Roman" w:hAnsi="Century Gothic" w:cs="Calibri"/>
          <w:b/>
          <w:sz w:val="24"/>
          <w:szCs w:val="24"/>
        </w:rPr>
      </w:pPr>
      <w:r>
        <w:rPr>
          <w:rFonts w:ascii="Century Gothic" w:eastAsia="Times New Roman" w:hAnsi="Century Gothic" w:cs="Calibri"/>
          <w:b/>
          <w:sz w:val="24"/>
          <w:szCs w:val="24"/>
        </w:rPr>
        <w:t>Take your time to explain exactly what the issues are</w:t>
      </w:r>
    </w:p>
    <w:p w:rsidR="002F5682" w:rsidRDefault="00BF1AB3">
      <w:pPr>
        <w:spacing w:after="0" w:line="240" w:lineRule="auto"/>
        <w:rPr>
          <w:rFonts w:ascii="Century Gothic" w:eastAsia="Times New Roman" w:hAnsi="Century Gothic" w:cs="Calibri"/>
          <w:sz w:val="24"/>
          <w:szCs w:val="24"/>
        </w:rPr>
      </w:pPr>
      <w:r>
        <w:rPr>
          <w:rFonts w:ascii="Century Gothic" w:eastAsia="Times New Roman" w:hAnsi="Century Gothic" w:cs="Calibri"/>
          <w:sz w:val="24"/>
          <w:szCs w:val="24"/>
        </w:rPr>
        <w:t>It is often easy to forget to give all the details of your concern, particularly if you are upset or annoyed. You may wish to write a list of the issues you need to discuss before you approach school.</w:t>
      </w:r>
    </w:p>
    <w:p w:rsidR="002F5682" w:rsidRDefault="002F5682">
      <w:pPr>
        <w:spacing w:after="0" w:line="240" w:lineRule="auto"/>
        <w:rPr>
          <w:rFonts w:ascii="Century Gothic" w:eastAsia="Times New Roman" w:hAnsi="Century Gothic" w:cs="Calibri"/>
          <w:b/>
          <w:sz w:val="24"/>
          <w:szCs w:val="24"/>
        </w:rPr>
      </w:pPr>
    </w:p>
    <w:p w:rsidR="002F5682" w:rsidRDefault="00BF1AB3">
      <w:pPr>
        <w:spacing w:after="0" w:line="240" w:lineRule="auto"/>
        <w:rPr>
          <w:rFonts w:ascii="Century Gothic" w:eastAsia="Times New Roman" w:hAnsi="Century Gothic" w:cs="Calibri"/>
          <w:b/>
          <w:sz w:val="24"/>
          <w:szCs w:val="24"/>
        </w:rPr>
      </w:pPr>
      <w:r>
        <w:rPr>
          <w:rFonts w:ascii="Century Gothic" w:eastAsia="Times New Roman" w:hAnsi="Century Gothic" w:cs="Calibri"/>
          <w:b/>
          <w:sz w:val="24"/>
          <w:szCs w:val="24"/>
        </w:rPr>
        <w:t>Stay cool and calm</w:t>
      </w:r>
    </w:p>
    <w:p w:rsidR="002F5682" w:rsidRDefault="00BF1AB3">
      <w:pPr>
        <w:spacing w:after="0" w:line="240" w:lineRule="auto"/>
        <w:rPr>
          <w:rFonts w:ascii="Century Gothic" w:eastAsia="Times New Roman" w:hAnsi="Century Gothic" w:cs="Calibri"/>
          <w:sz w:val="24"/>
          <w:szCs w:val="24"/>
        </w:rPr>
      </w:pPr>
      <w:r>
        <w:rPr>
          <w:rFonts w:ascii="Century Gothic" w:eastAsia="Times New Roman" w:hAnsi="Century Gothic" w:cs="Calibri"/>
          <w:sz w:val="24"/>
          <w:szCs w:val="24"/>
        </w:rPr>
        <w:t>Do not argue with the member of staff who receives your complaint. Be polite and respectful. Try to be clear about exactly what it is that you believe the issue to be.</w:t>
      </w:r>
    </w:p>
    <w:p w:rsidR="002F5682" w:rsidRDefault="002F5682">
      <w:pPr>
        <w:spacing w:after="0" w:line="240" w:lineRule="auto"/>
        <w:rPr>
          <w:rFonts w:ascii="Century Gothic" w:eastAsia="Times New Roman" w:hAnsi="Century Gothic" w:cs="Calibri"/>
          <w:b/>
          <w:sz w:val="24"/>
          <w:szCs w:val="24"/>
        </w:rPr>
      </w:pPr>
    </w:p>
    <w:p w:rsidR="002F5682" w:rsidRDefault="00BF1AB3">
      <w:pPr>
        <w:spacing w:after="0" w:line="240" w:lineRule="auto"/>
        <w:rPr>
          <w:rFonts w:ascii="Century Gothic" w:eastAsia="Times New Roman" w:hAnsi="Century Gothic" w:cs="Calibri"/>
          <w:b/>
          <w:sz w:val="24"/>
          <w:szCs w:val="24"/>
        </w:rPr>
      </w:pPr>
      <w:r>
        <w:rPr>
          <w:rFonts w:ascii="Century Gothic" w:eastAsia="Times New Roman" w:hAnsi="Century Gothic" w:cs="Calibri"/>
          <w:b/>
          <w:sz w:val="24"/>
          <w:szCs w:val="24"/>
        </w:rPr>
        <w:t>Check you are being understood</w:t>
      </w:r>
    </w:p>
    <w:p w:rsidR="002F5682" w:rsidRDefault="00BF1AB3">
      <w:pPr>
        <w:spacing w:after="0" w:line="240" w:lineRule="auto"/>
        <w:rPr>
          <w:rFonts w:ascii="Century Gothic" w:eastAsia="Times New Roman" w:hAnsi="Century Gothic" w:cs="Calibri"/>
          <w:sz w:val="24"/>
          <w:szCs w:val="24"/>
        </w:rPr>
      </w:pPr>
      <w:r>
        <w:rPr>
          <w:rFonts w:ascii="Century Gothic" w:eastAsia="Times New Roman" w:hAnsi="Century Gothic" w:cs="Calibri"/>
          <w:sz w:val="24"/>
          <w:szCs w:val="24"/>
        </w:rPr>
        <w:t xml:space="preserve">Make certain that the member of staff understands what you are saying and what the issue is that has given rise to your concerns. </w:t>
      </w:r>
    </w:p>
    <w:p w:rsidR="002F5682" w:rsidRDefault="002F5682">
      <w:pPr>
        <w:spacing w:after="0" w:line="240" w:lineRule="auto"/>
        <w:jc w:val="center"/>
        <w:rPr>
          <w:rFonts w:ascii="Century Gothic" w:eastAsia="Times New Roman" w:hAnsi="Century Gothic" w:cs="Calibri"/>
          <w:b/>
          <w:sz w:val="24"/>
          <w:szCs w:val="24"/>
        </w:rPr>
      </w:pPr>
    </w:p>
    <w:p w:rsidR="002F5682" w:rsidRDefault="00BF1AB3">
      <w:pPr>
        <w:spacing w:after="0" w:line="240" w:lineRule="auto"/>
        <w:rPr>
          <w:rFonts w:ascii="Century Gothic" w:eastAsia="Times New Roman" w:hAnsi="Century Gothic" w:cs="Calibri"/>
          <w:b/>
          <w:sz w:val="24"/>
          <w:szCs w:val="24"/>
        </w:rPr>
      </w:pPr>
      <w:r>
        <w:rPr>
          <w:rFonts w:ascii="Century Gothic" w:eastAsia="Times New Roman" w:hAnsi="Century Gothic" w:cs="Calibri"/>
          <w:b/>
          <w:sz w:val="24"/>
          <w:szCs w:val="24"/>
        </w:rPr>
        <w:t>Don’t rush</w:t>
      </w:r>
    </w:p>
    <w:p w:rsidR="002F5682" w:rsidRDefault="00BF1AB3">
      <w:pPr>
        <w:spacing w:after="0" w:line="240" w:lineRule="auto"/>
        <w:rPr>
          <w:rFonts w:ascii="Century Gothic" w:eastAsia="Times New Roman" w:hAnsi="Century Gothic" w:cs="Calibri"/>
          <w:sz w:val="24"/>
          <w:szCs w:val="24"/>
        </w:rPr>
      </w:pPr>
      <w:r>
        <w:rPr>
          <w:rFonts w:ascii="Century Gothic" w:eastAsia="Times New Roman" w:hAnsi="Century Gothic" w:cs="Calibri"/>
          <w:sz w:val="24"/>
          <w:szCs w:val="24"/>
        </w:rPr>
        <w:t xml:space="preserve">Take your time. Try to explain to school what you concern is and more importantly what you would like school to do to resolve this. Try to ensure the school understand your viewpoint before demanding a solution or suggesting the next step. </w:t>
      </w:r>
    </w:p>
    <w:p w:rsidR="002F5682" w:rsidRDefault="002F5682">
      <w:pPr>
        <w:rPr>
          <w:rFonts w:ascii="Century Gothic" w:hAnsi="Century Gothic" w:cs="Calibri"/>
          <w:sz w:val="24"/>
          <w:szCs w:val="24"/>
        </w:rPr>
      </w:pPr>
    </w:p>
    <w:sectPr w:rsidR="002F5682" w:rsidSect="003703D6">
      <w:pgSz w:w="11906" w:h="16838"/>
      <w:pgMar w:top="1440" w:right="1440" w:bottom="1440" w:left="1440" w:header="708" w:footer="708" w:gutter="0"/>
      <w:pgBorders w:display="firstPage"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41371"/>
    <w:multiLevelType w:val="hybridMultilevel"/>
    <w:tmpl w:val="F8D2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93FE4"/>
    <w:multiLevelType w:val="hybridMultilevel"/>
    <w:tmpl w:val="5DA6279C"/>
    <w:lvl w:ilvl="0" w:tplc="C6E01C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9829E1"/>
    <w:multiLevelType w:val="hybridMultilevel"/>
    <w:tmpl w:val="BA5C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82"/>
    <w:rsid w:val="0008619E"/>
    <w:rsid w:val="001E71E7"/>
    <w:rsid w:val="002F5682"/>
    <w:rsid w:val="003703D6"/>
    <w:rsid w:val="00BF1AB3"/>
    <w:rsid w:val="00F00ED8"/>
    <w:rsid w:val="00FB3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1BAC92B9-E662-447B-A851-AEA50918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link w:val="NoSpacingChar"/>
    <w:uiPriority w:val="1"/>
    <w:qFormat/>
    <w:rsid w:val="0008619E"/>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08619E"/>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Jones</dc:creator>
  <cp:lastModifiedBy>Lynn Lawton</cp:lastModifiedBy>
  <cp:revision>7</cp:revision>
  <dcterms:created xsi:type="dcterms:W3CDTF">2023-11-09T19:14:00Z</dcterms:created>
  <dcterms:modified xsi:type="dcterms:W3CDTF">2023-11-30T14:58:00Z</dcterms:modified>
</cp:coreProperties>
</file>