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96"/>
      </w:tblGrid>
      <w:tr w:rsidR="00AF15A5" w:rsidRPr="004C4756" w14:paraId="4FB53337" w14:textId="77777777" w:rsidTr="00AE7AF8">
        <w:tc>
          <w:tcPr>
            <w:tcW w:w="9016" w:type="dxa"/>
            <w:gridSpan w:val="2"/>
            <w:shd w:val="clear" w:color="auto" w:fill="auto"/>
          </w:tcPr>
          <w:p w14:paraId="432B68B0" w14:textId="77777777" w:rsidR="00AF15A5" w:rsidRPr="00833686" w:rsidRDefault="00AF15A5" w:rsidP="001E5A6C">
            <w:pPr>
              <w:spacing w:before="240"/>
              <w:jc w:val="center"/>
              <w:rPr>
                <w:rFonts w:ascii="Century Gothic" w:hAnsi="Century Gothic"/>
                <w:b/>
                <w:color w:val="23A7F9"/>
                <w:sz w:val="28"/>
                <w:szCs w:val="28"/>
              </w:rPr>
            </w:pPr>
            <w:r w:rsidRPr="00833686">
              <w:rPr>
                <w:rFonts w:ascii="Century Gothic" w:hAnsi="Century Gothic"/>
                <w:b/>
                <w:color w:val="23A7F9"/>
                <w:sz w:val="28"/>
                <w:szCs w:val="28"/>
              </w:rPr>
              <w:t>This Week</w:t>
            </w:r>
          </w:p>
          <w:p w14:paraId="735C05D2" w14:textId="43363457" w:rsidR="00AF15A5" w:rsidRPr="00D73538" w:rsidRDefault="008D063A" w:rsidP="00D530D1">
            <w:pPr>
              <w:spacing w:before="240"/>
              <w:jc w:val="center"/>
              <w:rPr>
                <w:rFonts w:ascii="Century Gothic" w:hAnsi="Century Gothic"/>
                <w:color w:val="23A7F9"/>
                <w:sz w:val="24"/>
              </w:rPr>
            </w:pPr>
            <w:r>
              <w:rPr>
                <w:rFonts w:ascii="Century Gothic" w:hAnsi="Century Gothic"/>
                <w:color w:val="23A7F9"/>
                <w:sz w:val="24"/>
              </w:rPr>
              <w:t xml:space="preserve">This week we have been learning new sounds each day in our phonics groups.  We have learnt our new phonemes by hearing, saying, reading and writing them.  </w:t>
            </w:r>
            <w:r w:rsidR="00AD1B5F">
              <w:rPr>
                <w:rFonts w:ascii="Century Gothic" w:hAnsi="Century Gothic"/>
                <w:color w:val="23A7F9"/>
                <w:sz w:val="24"/>
              </w:rPr>
              <w:t xml:space="preserve">In maths we </w:t>
            </w:r>
            <w:r w:rsidR="003B04D5">
              <w:rPr>
                <w:rFonts w:ascii="Century Gothic" w:hAnsi="Century Gothic"/>
                <w:color w:val="23A7F9"/>
                <w:sz w:val="24"/>
              </w:rPr>
              <w:t xml:space="preserve">have been practising ordering numbers between 0 and </w:t>
            </w:r>
            <w:r w:rsidR="00CB3473">
              <w:rPr>
                <w:rFonts w:ascii="Century Gothic" w:hAnsi="Century Gothic"/>
                <w:color w:val="23A7F9"/>
                <w:sz w:val="24"/>
              </w:rPr>
              <w:t>2</w:t>
            </w:r>
            <w:r w:rsidR="003B04D5">
              <w:rPr>
                <w:rFonts w:ascii="Century Gothic" w:hAnsi="Century Gothic"/>
                <w:color w:val="23A7F9"/>
                <w:sz w:val="24"/>
              </w:rPr>
              <w:t>0 both forwards and backwards</w:t>
            </w:r>
            <w:r w:rsidR="00D170EE">
              <w:rPr>
                <w:rFonts w:ascii="Century Gothic" w:hAnsi="Century Gothic"/>
                <w:color w:val="23A7F9"/>
                <w:sz w:val="24"/>
              </w:rPr>
              <w:t>.  We have also been practising finding more and less.  We really enjoyed a visit from a storyteller who told us stories such as The Little Red Hen and The Enormous Turnip.</w:t>
            </w:r>
          </w:p>
          <w:p w14:paraId="2C5839FC" w14:textId="41730A4B"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Attendance</w:t>
            </w:r>
            <w:r w:rsidR="00D73538">
              <w:rPr>
                <w:rFonts w:ascii="Century Gothic" w:hAnsi="Century Gothic"/>
                <w:color w:val="00B0F0"/>
                <w:sz w:val="22"/>
              </w:rPr>
              <w:t xml:space="preserve">: </w:t>
            </w:r>
            <w:r w:rsidR="00034825" w:rsidRPr="00034825">
              <w:rPr>
                <w:rFonts w:ascii="Century Gothic" w:hAnsi="Century Gothic"/>
                <w:b/>
                <w:color w:val="00B0F0"/>
                <w:sz w:val="22"/>
                <w:u w:val="single"/>
              </w:rPr>
              <w:t>class 1</w:t>
            </w:r>
            <w:r w:rsidR="00034825">
              <w:rPr>
                <w:rFonts w:ascii="Century Gothic" w:hAnsi="Century Gothic"/>
                <w:color w:val="00B0F0"/>
                <w:sz w:val="22"/>
              </w:rPr>
              <w:t xml:space="preserve"> </w:t>
            </w:r>
            <w:r w:rsidR="00942D8D">
              <w:rPr>
                <w:rFonts w:ascii="Century Gothic" w:hAnsi="Century Gothic"/>
                <w:color w:val="00B0F0"/>
                <w:sz w:val="22"/>
              </w:rPr>
              <w:t>–</w:t>
            </w:r>
            <w:r w:rsidR="008B3A72">
              <w:rPr>
                <w:rFonts w:ascii="Century Gothic" w:hAnsi="Century Gothic"/>
                <w:color w:val="00B0F0"/>
                <w:sz w:val="22"/>
              </w:rPr>
              <w:t xml:space="preserve"> </w:t>
            </w:r>
            <w:r w:rsidR="00F81F93">
              <w:rPr>
                <w:rFonts w:ascii="Century Gothic" w:hAnsi="Century Gothic"/>
                <w:color w:val="00B0F0"/>
                <w:sz w:val="22"/>
              </w:rPr>
              <w:t>94.6</w:t>
            </w:r>
            <w:bookmarkStart w:id="0" w:name="_GoBack"/>
            <w:bookmarkEnd w:id="0"/>
            <w:r w:rsidR="00D73538">
              <w:rPr>
                <w:rFonts w:ascii="Century Gothic" w:hAnsi="Century Gothic"/>
                <w:color w:val="00B0F0"/>
                <w:sz w:val="22"/>
              </w:rPr>
              <w:t>%</w:t>
            </w:r>
            <w:r w:rsidR="00034825">
              <w:rPr>
                <w:rFonts w:ascii="Century Gothic" w:hAnsi="Century Gothic"/>
                <w:color w:val="00B0F0"/>
                <w:sz w:val="22"/>
              </w:rPr>
              <w:t xml:space="preserve"> and </w:t>
            </w:r>
            <w:r w:rsidR="00034825" w:rsidRPr="00034825">
              <w:rPr>
                <w:rFonts w:ascii="Century Gothic" w:hAnsi="Century Gothic"/>
                <w:b/>
                <w:color w:val="00B0F0"/>
                <w:sz w:val="22"/>
                <w:u w:val="single"/>
              </w:rPr>
              <w:t>class 2</w:t>
            </w:r>
            <w:r w:rsidR="00034825">
              <w:rPr>
                <w:rFonts w:ascii="Century Gothic" w:hAnsi="Century Gothic"/>
                <w:color w:val="00B0F0"/>
                <w:sz w:val="22"/>
              </w:rPr>
              <w:t xml:space="preserve"> </w:t>
            </w:r>
            <w:r w:rsidR="00BA19DD">
              <w:rPr>
                <w:rFonts w:ascii="Century Gothic" w:hAnsi="Century Gothic"/>
                <w:color w:val="00B0F0"/>
                <w:sz w:val="22"/>
              </w:rPr>
              <w:t>–</w:t>
            </w:r>
            <w:r w:rsidR="008B3A72">
              <w:rPr>
                <w:rFonts w:ascii="Century Gothic" w:hAnsi="Century Gothic"/>
                <w:color w:val="00B0F0"/>
                <w:sz w:val="22"/>
              </w:rPr>
              <w:t xml:space="preserve"> </w:t>
            </w:r>
            <w:r w:rsidR="00F81F93">
              <w:rPr>
                <w:rFonts w:ascii="Century Gothic" w:hAnsi="Century Gothic"/>
                <w:color w:val="00B0F0"/>
                <w:sz w:val="22"/>
              </w:rPr>
              <w:t>91.3</w:t>
            </w:r>
            <w:r w:rsidR="00034825">
              <w:rPr>
                <w:rFonts w:ascii="Century Gothic" w:hAnsi="Century Gothic"/>
                <w:color w:val="00B0F0"/>
                <w:sz w:val="22"/>
              </w:rPr>
              <w:t>%</w:t>
            </w:r>
          </w:p>
        </w:tc>
      </w:tr>
      <w:tr w:rsidR="00AF15A5" w:rsidRPr="004C4756" w14:paraId="20621462" w14:textId="77777777" w:rsidTr="00AE7AF8">
        <w:tc>
          <w:tcPr>
            <w:tcW w:w="4520" w:type="dxa"/>
            <w:shd w:val="clear" w:color="auto" w:fill="auto"/>
          </w:tcPr>
          <w:p w14:paraId="757AA76F" w14:textId="35901121" w:rsidR="00AF15A5" w:rsidRPr="00C5740B" w:rsidRDefault="003B04D5" w:rsidP="001E5A6C">
            <w:pPr>
              <w:spacing w:before="240"/>
              <w:jc w:val="center"/>
              <w:rPr>
                <w:rFonts w:ascii="Century Gothic" w:hAnsi="Century Gothic"/>
                <w:b/>
                <w:color w:val="FA80BD"/>
                <w:sz w:val="24"/>
                <w:szCs w:val="20"/>
              </w:rPr>
            </w:pPr>
            <w:r>
              <w:rPr>
                <w:rFonts w:ascii="Century Gothic" w:hAnsi="Century Gothic"/>
                <w:b/>
                <w:color w:val="FA80BD"/>
                <w:sz w:val="24"/>
                <w:szCs w:val="20"/>
              </w:rPr>
              <w:t>Next week</w:t>
            </w:r>
          </w:p>
          <w:p w14:paraId="4DCC59AD" w14:textId="0AA0C337" w:rsidR="00EE7F57" w:rsidRPr="00C9558D" w:rsidRDefault="00840B69" w:rsidP="00EE7F57">
            <w:pPr>
              <w:spacing w:before="240"/>
              <w:jc w:val="center"/>
              <w:rPr>
                <w:rFonts w:ascii="Century Gothic" w:hAnsi="Century Gothic"/>
                <w:color w:val="FA80BD"/>
                <w:sz w:val="24"/>
                <w:szCs w:val="20"/>
              </w:rPr>
            </w:pPr>
            <w:r w:rsidRPr="00C9558D">
              <w:rPr>
                <w:rFonts w:ascii="Century Gothic" w:hAnsi="Century Gothic"/>
                <w:color w:val="FA80BD"/>
                <w:sz w:val="24"/>
                <w:szCs w:val="20"/>
              </w:rPr>
              <w:t xml:space="preserve">We will be continuing learning in </w:t>
            </w:r>
            <w:r w:rsidR="00E46E21" w:rsidRPr="00C9558D">
              <w:rPr>
                <w:rFonts w:ascii="Century Gothic" w:hAnsi="Century Gothic"/>
                <w:color w:val="FA80BD"/>
                <w:sz w:val="24"/>
                <w:szCs w:val="20"/>
              </w:rPr>
              <w:t>our</w:t>
            </w:r>
            <w:r w:rsidRPr="00C9558D">
              <w:rPr>
                <w:rFonts w:ascii="Century Gothic" w:hAnsi="Century Gothic"/>
                <w:color w:val="FA80BD"/>
                <w:sz w:val="24"/>
                <w:szCs w:val="20"/>
              </w:rPr>
              <w:t xml:space="preserve"> </w:t>
            </w:r>
            <w:r w:rsidR="00AD1B5F">
              <w:rPr>
                <w:rFonts w:ascii="Century Gothic" w:hAnsi="Century Gothic"/>
                <w:color w:val="FA80BD"/>
                <w:sz w:val="24"/>
                <w:szCs w:val="20"/>
              </w:rPr>
              <w:t xml:space="preserve">new </w:t>
            </w:r>
            <w:r w:rsidRPr="00C9558D">
              <w:rPr>
                <w:rFonts w:ascii="Century Gothic" w:hAnsi="Century Gothic"/>
                <w:color w:val="FA80BD"/>
                <w:sz w:val="24"/>
                <w:szCs w:val="20"/>
              </w:rPr>
              <w:t>phonics groups and learn new sounds by hearing, saying, reading and writing</w:t>
            </w:r>
            <w:r w:rsidR="00034825" w:rsidRPr="00C9558D">
              <w:rPr>
                <w:rFonts w:ascii="Century Gothic" w:hAnsi="Century Gothic"/>
                <w:color w:val="FA80BD"/>
                <w:sz w:val="24"/>
                <w:szCs w:val="20"/>
              </w:rPr>
              <w:t xml:space="preserve"> them</w:t>
            </w:r>
            <w:r w:rsidRPr="00C9558D">
              <w:rPr>
                <w:rFonts w:ascii="Century Gothic" w:hAnsi="Century Gothic"/>
                <w:color w:val="FA80BD"/>
                <w:sz w:val="24"/>
                <w:szCs w:val="20"/>
              </w:rPr>
              <w:t>.</w:t>
            </w:r>
            <w:r w:rsidR="006C344D" w:rsidRPr="00C9558D">
              <w:rPr>
                <w:rFonts w:ascii="Century Gothic" w:hAnsi="Century Gothic"/>
                <w:color w:val="FA80BD"/>
                <w:sz w:val="24"/>
                <w:szCs w:val="20"/>
              </w:rPr>
              <w:t xml:space="preserve">  </w:t>
            </w:r>
          </w:p>
          <w:p w14:paraId="3CABDB42" w14:textId="760EA42C" w:rsidR="0087414F" w:rsidRPr="00F57884" w:rsidRDefault="00AD1B5F" w:rsidP="0062182A">
            <w:pPr>
              <w:spacing w:before="240"/>
              <w:jc w:val="center"/>
              <w:rPr>
                <w:rFonts w:ascii="Century Gothic" w:hAnsi="Century Gothic"/>
                <w:color w:val="FA80BD"/>
                <w:sz w:val="22"/>
                <w:szCs w:val="20"/>
              </w:rPr>
            </w:pPr>
            <w:r>
              <w:rPr>
                <w:rFonts w:ascii="Century Gothic" w:hAnsi="Century Gothic"/>
                <w:color w:val="FA80BD"/>
                <w:sz w:val="24"/>
                <w:szCs w:val="20"/>
              </w:rPr>
              <w:t>In maths we will be learning about numbers to 20</w:t>
            </w:r>
            <w:r w:rsidR="004D1068">
              <w:rPr>
                <w:rFonts w:ascii="Century Gothic" w:hAnsi="Century Gothic"/>
                <w:color w:val="FA80BD"/>
                <w:sz w:val="24"/>
                <w:szCs w:val="20"/>
              </w:rPr>
              <w:t>.</w:t>
            </w:r>
            <w:r>
              <w:rPr>
                <w:rFonts w:ascii="Century Gothic" w:hAnsi="Century Gothic"/>
                <w:color w:val="FA80BD"/>
                <w:sz w:val="24"/>
                <w:szCs w:val="20"/>
              </w:rPr>
              <w:t xml:space="preserve">  This will include making them, matching numeral to quantity, ordering them forwards and backwards and understanding the composition of the teen numbers e.g.  11 is made with one lot of 10 and one lot of one.</w:t>
            </w:r>
          </w:p>
        </w:tc>
        <w:tc>
          <w:tcPr>
            <w:tcW w:w="4496" w:type="dxa"/>
            <w:shd w:val="clear" w:color="auto" w:fill="auto"/>
          </w:tcPr>
          <w:p w14:paraId="28074CF8" w14:textId="77777777"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1EBE4FA" wp14:editId="01BC48DB">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2F439AC1" wp14:editId="4F94A380">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14:paraId="3B207F57" w14:textId="2B42FFB7" w:rsidR="00494C4A" w:rsidRPr="00D73538" w:rsidRDefault="00343E78" w:rsidP="00034825">
            <w:pPr>
              <w:spacing w:before="240"/>
              <w:jc w:val="center"/>
              <w:rPr>
                <w:rFonts w:ascii="Century Gothic" w:hAnsi="Century Gothic"/>
                <w:color w:val="BB81DD"/>
                <w:sz w:val="24"/>
                <w:szCs w:val="20"/>
              </w:rPr>
            </w:pPr>
            <w:r>
              <w:rPr>
                <w:rFonts w:ascii="Century Gothic" w:hAnsi="Century Gothic"/>
                <w:b/>
                <w:color w:val="BB81DD"/>
                <w:sz w:val="24"/>
                <w:szCs w:val="20"/>
              </w:rPr>
              <w:t>Reader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r w:rsidR="0074717C">
              <w:rPr>
                <w:rFonts w:ascii="Century Gothic" w:hAnsi="Century Gothic"/>
                <w:color w:val="BB81DD"/>
                <w:sz w:val="24"/>
                <w:szCs w:val="20"/>
              </w:rPr>
              <w:t xml:space="preserve"> </w:t>
            </w:r>
            <w:r w:rsidR="00D170EE">
              <w:rPr>
                <w:rFonts w:ascii="Century Gothic" w:hAnsi="Century Gothic"/>
                <w:color w:val="BB81DD"/>
                <w:sz w:val="24"/>
                <w:szCs w:val="20"/>
              </w:rPr>
              <w:t>Lucas</w:t>
            </w:r>
            <w:r w:rsidR="0007739D">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476BCD">
              <w:rPr>
                <w:rFonts w:ascii="Century Gothic" w:hAnsi="Century Gothic"/>
                <w:color w:val="BB81DD"/>
                <w:sz w:val="24"/>
                <w:szCs w:val="20"/>
              </w:rPr>
              <w:t>–</w:t>
            </w:r>
            <w:r w:rsidR="003F7909">
              <w:rPr>
                <w:rFonts w:ascii="Century Gothic" w:hAnsi="Century Gothic"/>
                <w:color w:val="BB81DD"/>
                <w:sz w:val="24"/>
                <w:szCs w:val="20"/>
              </w:rPr>
              <w:t xml:space="preserve"> </w:t>
            </w:r>
            <w:r w:rsidR="00D170EE">
              <w:rPr>
                <w:rFonts w:ascii="Century Gothic" w:hAnsi="Century Gothic"/>
                <w:color w:val="BB81DD"/>
                <w:sz w:val="24"/>
                <w:szCs w:val="20"/>
              </w:rPr>
              <w:t>Henry</w:t>
            </w:r>
          </w:p>
          <w:p w14:paraId="68C1FDC0" w14:textId="0AC1124B" w:rsidR="00494C4A"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Writer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r w:rsidR="00D170EE">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2B5CAE">
              <w:rPr>
                <w:rFonts w:ascii="Century Gothic" w:hAnsi="Century Gothic"/>
                <w:color w:val="BB81DD"/>
                <w:sz w:val="24"/>
                <w:szCs w:val="20"/>
              </w:rPr>
              <w:t>–</w:t>
            </w:r>
            <w:r w:rsidR="00476BCD">
              <w:rPr>
                <w:rFonts w:ascii="Century Gothic" w:hAnsi="Century Gothic"/>
                <w:color w:val="BB81DD"/>
                <w:sz w:val="24"/>
                <w:szCs w:val="20"/>
              </w:rPr>
              <w:t xml:space="preserve"> </w:t>
            </w:r>
            <w:r w:rsidR="00D170EE">
              <w:rPr>
                <w:rFonts w:ascii="Century Gothic" w:hAnsi="Century Gothic"/>
                <w:color w:val="BB81DD"/>
                <w:sz w:val="24"/>
                <w:szCs w:val="20"/>
              </w:rPr>
              <w:t>Phoebe-Rose</w:t>
            </w:r>
          </w:p>
          <w:p w14:paraId="7530A416" w14:textId="0847CA80" w:rsidR="00343E78" w:rsidRPr="003254EC"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 xml:space="preserve">Mathematician of the week: </w:t>
            </w:r>
            <w:r w:rsidR="00034825" w:rsidRPr="00034825">
              <w:rPr>
                <w:rFonts w:ascii="Century Gothic" w:hAnsi="Century Gothic"/>
                <w:color w:val="BB81DD"/>
                <w:sz w:val="24"/>
                <w:szCs w:val="20"/>
                <w:u w:val="single"/>
              </w:rPr>
              <w:t>class 1</w:t>
            </w:r>
            <w:r w:rsidR="0007739D">
              <w:rPr>
                <w:rFonts w:ascii="Century Gothic" w:hAnsi="Century Gothic"/>
                <w:color w:val="BB81DD"/>
                <w:sz w:val="24"/>
                <w:szCs w:val="20"/>
                <w:u w:val="single"/>
              </w:rPr>
              <w:t xml:space="preserve"> - </w:t>
            </w:r>
            <w:r w:rsidR="00D170EE">
              <w:rPr>
                <w:rFonts w:ascii="Century Gothic" w:hAnsi="Century Gothic"/>
                <w:color w:val="BB81DD"/>
                <w:sz w:val="24"/>
                <w:szCs w:val="20"/>
              </w:rPr>
              <w:t>Nancy</w:t>
            </w:r>
            <w:r w:rsidR="0007739D">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6C344D">
              <w:rPr>
                <w:rFonts w:ascii="Century Gothic" w:hAnsi="Century Gothic"/>
                <w:color w:val="BB81DD"/>
                <w:sz w:val="24"/>
                <w:szCs w:val="20"/>
              </w:rPr>
              <w:t>–</w:t>
            </w:r>
            <w:r w:rsidR="0007739D">
              <w:rPr>
                <w:rFonts w:ascii="Century Gothic" w:hAnsi="Century Gothic"/>
                <w:color w:val="BB81DD"/>
                <w:sz w:val="24"/>
                <w:szCs w:val="20"/>
              </w:rPr>
              <w:t xml:space="preserve"> </w:t>
            </w:r>
            <w:r w:rsidR="00D170EE">
              <w:rPr>
                <w:rFonts w:ascii="Century Gothic" w:hAnsi="Century Gothic"/>
                <w:color w:val="BB81DD"/>
                <w:sz w:val="24"/>
                <w:szCs w:val="20"/>
              </w:rPr>
              <w:t>Kayden</w:t>
            </w:r>
          </w:p>
          <w:p w14:paraId="6613CB10" w14:textId="77777777" w:rsidR="00476064" w:rsidRPr="00476064" w:rsidRDefault="00494C4A" w:rsidP="00494C4A">
            <w:pPr>
              <w:spacing w:before="240"/>
              <w:jc w:val="center"/>
              <w:rPr>
                <w:rFonts w:ascii="Century Gothic" w:hAnsi="Century Gothic"/>
                <w:color w:val="BB81DD"/>
                <w:sz w:val="28"/>
                <w:szCs w:val="20"/>
              </w:rPr>
            </w:pPr>
            <w:r w:rsidRPr="00D73538">
              <w:rPr>
                <w:rFonts w:ascii="Century Gothic" w:hAnsi="Century Gothic"/>
                <w:color w:val="BB81DD"/>
                <w:sz w:val="24"/>
                <w:szCs w:val="20"/>
              </w:rPr>
              <w:t>Well done boys and girls.  Miss Brook, Miss Brown, Mrs Barker and Miss Darbyshire are really proud of you!</w:t>
            </w:r>
          </w:p>
        </w:tc>
      </w:tr>
      <w:tr w:rsidR="00AF15A5" w:rsidRPr="004C4756" w14:paraId="7B2187BC" w14:textId="77777777" w:rsidTr="00AE7AF8">
        <w:tc>
          <w:tcPr>
            <w:tcW w:w="9016" w:type="dxa"/>
            <w:gridSpan w:val="2"/>
            <w:shd w:val="clear" w:color="auto" w:fill="auto"/>
          </w:tcPr>
          <w:p w14:paraId="6DB4B8D5" w14:textId="77777777"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14:paraId="4923BD49" w14:textId="77777777" w:rsidR="00DD576C" w:rsidRPr="004C4756" w:rsidRDefault="00012FE5" w:rsidP="00012FE5">
            <w:pPr>
              <w:spacing w:before="240"/>
              <w:jc w:val="center"/>
              <w:rPr>
                <w:rFonts w:ascii="Century Gothic" w:hAnsi="Century Gothic"/>
                <w:color w:val="A0CE55"/>
                <w:sz w:val="28"/>
                <w:szCs w:val="20"/>
              </w:rPr>
            </w:pPr>
            <w:r w:rsidRPr="00C47D81">
              <w:rPr>
                <w:rFonts w:ascii="Century Gothic" w:hAnsi="Century Gothic"/>
                <w:color w:val="A0CE55"/>
                <w:sz w:val="24"/>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14:paraId="3CFF28F5" w14:textId="77777777" w:rsidTr="0037123A">
        <w:trPr>
          <w:trHeight w:val="1461"/>
        </w:trPr>
        <w:tc>
          <w:tcPr>
            <w:tcW w:w="9016" w:type="dxa"/>
            <w:gridSpan w:val="2"/>
            <w:shd w:val="clear" w:color="auto" w:fill="auto"/>
          </w:tcPr>
          <w:p w14:paraId="50613EEB" w14:textId="77777777" w:rsidR="00AF15A5" w:rsidRPr="00C5740B" w:rsidRDefault="00476064" w:rsidP="001E5A6C">
            <w:pPr>
              <w:spacing w:before="240"/>
              <w:jc w:val="center"/>
              <w:rPr>
                <w:rFonts w:ascii="Century Gothic" w:hAnsi="Century Gothic"/>
                <w:b/>
                <w:color w:val="FF953F"/>
                <w:sz w:val="24"/>
                <w:szCs w:val="20"/>
              </w:rPr>
            </w:pPr>
            <w:r w:rsidRPr="00C5740B">
              <w:rPr>
                <w:rFonts w:ascii="Century Gothic" w:hAnsi="Century Gothic"/>
                <w:b/>
                <w:color w:val="FF953F"/>
                <w:sz w:val="24"/>
                <w:szCs w:val="20"/>
              </w:rPr>
              <w:t>Reminders</w:t>
            </w:r>
          </w:p>
          <w:p w14:paraId="1C57086B" w14:textId="77777777" w:rsidR="0008726B" w:rsidRDefault="00373F65" w:rsidP="005D44E0">
            <w:pPr>
              <w:spacing w:before="240"/>
              <w:jc w:val="center"/>
              <w:rPr>
                <w:rFonts w:ascii="Century Gothic" w:hAnsi="Century Gothic"/>
                <w:color w:val="FF953F"/>
                <w:sz w:val="24"/>
                <w:szCs w:val="20"/>
              </w:rPr>
            </w:pPr>
            <w:r>
              <w:rPr>
                <w:rFonts w:ascii="Century Gothic" w:hAnsi="Century Gothic"/>
                <w:color w:val="FF953F"/>
                <w:sz w:val="24"/>
                <w:szCs w:val="20"/>
              </w:rPr>
              <w:t>PE days – Thursday and Friday</w:t>
            </w:r>
          </w:p>
          <w:p w14:paraId="62519B6D" w14:textId="77777777" w:rsidR="0007739D" w:rsidRDefault="00373F65" w:rsidP="00D170EE">
            <w:pPr>
              <w:spacing w:before="240"/>
              <w:jc w:val="center"/>
              <w:rPr>
                <w:rFonts w:ascii="Century Gothic" w:hAnsi="Century Gothic"/>
                <w:color w:val="FF953F"/>
                <w:sz w:val="24"/>
                <w:szCs w:val="20"/>
              </w:rPr>
            </w:pPr>
            <w:r>
              <w:rPr>
                <w:rFonts w:ascii="Century Gothic" w:hAnsi="Century Gothic"/>
                <w:color w:val="FF953F"/>
                <w:sz w:val="24"/>
                <w:szCs w:val="20"/>
              </w:rPr>
              <w:t>Please ensure your child has their indoor PE kit (shorts and t-shirt) and outdoor PE kit (joggers, t-shirt and jumper/hoodie) in school at all times.</w:t>
            </w:r>
          </w:p>
          <w:p w14:paraId="45E3534A" w14:textId="03DC81D9" w:rsidR="00D170EE" w:rsidRPr="00C9558D" w:rsidRDefault="00D170EE" w:rsidP="00D170EE">
            <w:pPr>
              <w:spacing w:before="240"/>
              <w:jc w:val="center"/>
              <w:rPr>
                <w:rFonts w:ascii="Century Gothic" w:hAnsi="Century Gothic"/>
                <w:color w:val="FF953F"/>
                <w:sz w:val="24"/>
                <w:szCs w:val="20"/>
              </w:rPr>
            </w:pPr>
            <w:r>
              <w:rPr>
                <w:rFonts w:ascii="Century Gothic" w:hAnsi="Century Gothic"/>
                <w:color w:val="FF953F"/>
                <w:sz w:val="24"/>
                <w:szCs w:val="20"/>
              </w:rPr>
              <w:t>Parent’s evening – Thursday 21</w:t>
            </w:r>
            <w:r w:rsidRPr="00D170EE">
              <w:rPr>
                <w:rFonts w:ascii="Century Gothic" w:hAnsi="Century Gothic"/>
                <w:color w:val="FF953F"/>
                <w:sz w:val="24"/>
                <w:szCs w:val="20"/>
                <w:vertAlign w:val="superscript"/>
              </w:rPr>
              <w:t>st</w:t>
            </w:r>
            <w:r>
              <w:rPr>
                <w:rFonts w:ascii="Century Gothic" w:hAnsi="Century Gothic"/>
                <w:color w:val="FF953F"/>
                <w:sz w:val="24"/>
                <w:szCs w:val="20"/>
              </w:rPr>
              <w:t xml:space="preserve"> March 2024 or Wednesday 27</w:t>
            </w:r>
            <w:r w:rsidRPr="00D170EE">
              <w:rPr>
                <w:rFonts w:ascii="Century Gothic" w:hAnsi="Century Gothic"/>
                <w:color w:val="FF953F"/>
                <w:sz w:val="24"/>
                <w:szCs w:val="20"/>
                <w:vertAlign w:val="superscript"/>
              </w:rPr>
              <w:t>th</w:t>
            </w:r>
            <w:r>
              <w:rPr>
                <w:rFonts w:ascii="Century Gothic" w:hAnsi="Century Gothic"/>
                <w:color w:val="FF953F"/>
                <w:sz w:val="24"/>
                <w:szCs w:val="20"/>
              </w:rPr>
              <w:t xml:space="preserve"> March 2024 </w:t>
            </w:r>
          </w:p>
        </w:tc>
      </w:tr>
    </w:tbl>
    <w:p w14:paraId="70C33A40" w14:textId="77777777" w:rsidR="00D956E9" w:rsidRPr="0007739D" w:rsidRDefault="00D956E9" w:rsidP="0007739D">
      <w:pPr>
        <w:rPr>
          <w:rFonts w:ascii="Century Gothic" w:hAnsi="Century Gothic"/>
          <w:sz w:val="28"/>
        </w:rPr>
      </w:pPr>
    </w:p>
    <w:sectPr w:rsidR="00D956E9" w:rsidRPr="0007739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297E8" w14:textId="77777777" w:rsidR="00247A1A" w:rsidRDefault="00247A1A" w:rsidP="00247A1A">
      <w:pPr>
        <w:spacing w:after="0" w:line="240" w:lineRule="auto"/>
      </w:pPr>
      <w:r>
        <w:separator/>
      </w:r>
    </w:p>
  </w:endnote>
  <w:endnote w:type="continuationSeparator" w:id="0">
    <w:p w14:paraId="71B9F6DA" w14:textId="77777777"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6E871" w14:textId="77777777" w:rsidR="00247A1A" w:rsidRDefault="00247A1A" w:rsidP="00247A1A">
      <w:pPr>
        <w:spacing w:after="0" w:line="240" w:lineRule="auto"/>
      </w:pPr>
      <w:r>
        <w:separator/>
      </w:r>
    </w:p>
  </w:footnote>
  <w:footnote w:type="continuationSeparator" w:id="0">
    <w:p w14:paraId="7ACE5EB7" w14:textId="77777777"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C233" w14:textId="7F95604B"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FS2 NEWSLETTER – WC</w:t>
    </w:r>
    <w:r w:rsidR="00DD024E">
      <w:rPr>
        <w:rFonts w:ascii="CCW Cursive Writing 1" w:hAnsi="CCW Cursive Writing 1"/>
        <w:color w:val="000000" w:themeColor="text1"/>
        <w:sz w:val="32"/>
      </w:rPr>
      <w:t xml:space="preserve"> </w:t>
    </w:r>
    <w:r w:rsidR="00D170EE">
      <w:rPr>
        <w:rFonts w:ascii="CCW Cursive Writing 1" w:hAnsi="CCW Cursive Writing 1"/>
        <w:color w:val="000000" w:themeColor="text1"/>
        <w:sz w:val="32"/>
      </w:rPr>
      <w:t>11</w:t>
    </w:r>
    <w:r w:rsidR="00AD1B5F">
      <w:rPr>
        <w:rFonts w:ascii="CCW Cursive Writing 1" w:hAnsi="CCW Cursive Writing 1"/>
        <w:color w:val="000000" w:themeColor="text1"/>
        <w:sz w:val="32"/>
      </w:rPr>
      <w:t>.0</w:t>
    </w:r>
    <w:r w:rsidR="0007739D">
      <w:rPr>
        <w:rFonts w:ascii="CCW Cursive Writing 1" w:hAnsi="CCW Cursive Writing 1"/>
        <w:color w:val="000000" w:themeColor="text1"/>
        <w:sz w:val="32"/>
      </w:rPr>
      <w:t>3</w:t>
    </w:r>
    <w:r w:rsidR="00373F65">
      <w:rPr>
        <w:rFonts w:ascii="CCW Cursive Writing 1" w:hAnsi="CCW Cursive Writing 1"/>
        <w:color w:val="000000" w:themeColor="text1"/>
        <w:sz w:val="32"/>
      </w:rPr>
      <w:t>.2024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1568B"/>
    <w:rsid w:val="00025844"/>
    <w:rsid w:val="00034825"/>
    <w:rsid w:val="00035A82"/>
    <w:rsid w:val="00040E88"/>
    <w:rsid w:val="00054D78"/>
    <w:rsid w:val="00057B04"/>
    <w:rsid w:val="000678AB"/>
    <w:rsid w:val="0007739D"/>
    <w:rsid w:val="00086983"/>
    <w:rsid w:val="0008726B"/>
    <w:rsid w:val="000A50AE"/>
    <w:rsid w:val="000B46CD"/>
    <w:rsid w:val="000C4CF1"/>
    <w:rsid w:val="000D6F77"/>
    <w:rsid w:val="000E64AA"/>
    <w:rsid w:val="00110859"/>
    <w:rsid w:val="0011601A"/>
    <w:rsid w:val="001175B5"/>
    <w:rsid w:val="00121FF6"/>
    <w:rsid w:val="00124D94"/>
    <w:rsid w:val="00133183"/>
    <w:rsid w:val="00152833"/>
    <w:rsid w:val="00154F87"/>
    <w:rsid w:val="001627A0"/>
    <w:rsid w:val="00165861"/>
    <w:rsid w:val="00196D7E"/>
    <w:rsid w:val="001A4394"/>
    <w:rsid w:val="00227E03"/>
    <w:rsid w:val="00247A1A"/>
    <w:rsid w:val="002512C3"/>
    <w:rsid w:val="00285CF8"/>
    <w:rsid w:val="00292AB4"/>
    <w:rsid w:val="002954CB"/>
    <w:rsid w:val="002A1A90"/>
    <w:rsid w:val="002A7DA7"/>
    <w:rsid w:val="002B0293"/>
    <w:rsid w:val="002B0934"/>
    <w:rsid w:val="002B425D"/>
    <w:rsid w:val="002B5CAE"/>
    <w:rsid w:val="002C1B9A"/>
    <w:rsid w:val="002D322E"/>
    <w:rsid w:val="002D3A8B"/>
    <w:rsid w:val="002E15C1"/>
    <w:rsid w:val="002E3264"/>
    <w:rsid w:val="00304B53"/>
    <w:rsid w:val="003119BE"/>
    <w:rsid w:val="00317616"/>
    <w:rsid w:val="0032230A"/>
    <w:rsid w:val="00324396"/>
    <w:rsid w:val="003254EC"/>
    <w:rsid w:val="00343E78"/>
    <w:rsid w:val="00350301"/>
    <w:rsid w:val="00354F1F"/>
    <w:rsid w:val="00360DE5"/>
    <w:rsid w:val="00364435"/>
    <w:rsid w:val="0037123A"/>
    <w:rsid w:val="0037250D"/>
    <w:rsid w:val="003726CB"/>
    <w:rsid w:val="00373F65"/>
    <w:rsid w:val="00374724"/>
    <w:rsid w:val="003804DC"/>
    <w:rsid w:val="00381FE4"/>
    <w:rsid w:val="003A149C"/>
    <w:rsid w:val="003A56A7"/>
    <w:rsid w:val="003B04D5"/>
    <w:rsid w:val="003B2123"/>
    <w:rsid w:val="003B6A08"/>
    <w:rsid w:val="003C0B18"/>
    <w:rsid w:val="003C1941"/>
    <w:rsid w:val="003C40B1"/>
    <w:rsid w:val="003F0313"/>
    <w:rsid w:val="003F7909"/>
    <w:rsid w:val="00424866"/>
    <w:rsid w:val="0043236B"/>
    <w:rsid w:val="0043389D"/>
    <w:rsid w:val="00437B3A"/>
    <w:rsid w:val="00451F3F"/>
    <w:rsid w:val="00462CAA"/>
    <w:rsid w:val="004653B5"/>
    <w:rsid w:val="00476064"/>
    <w:rsid w:val="00476440"/>
    <w:rsid w:val="00476BCD"/>
    <w:rsid w:val="00494C4A"/>
    <w:rsid w:val="00496E42"/>
    <w:rsid w:val="004A332F"/>
    <w:rsid w:val="004A3461"/>
    <w:rsid w:val="004A5E4F"/>
    <w:rsid w:val="004A7539"/>
    <w:rsid w:val="004B4A70"/>
    <w:rsid w:val="004C0CC1"/>
    <w:rsid w:val="004C0DFA"/>
    <w:rsid w:val="004C4756"/>
    <w:rsid w:val="004D1068"/>
    <w:rsid w:val="005323D4"/>
    <w:rsid w:val="005357B3"/>
    <w:rsid w:val="00552652"/>
    <w:rsid w:val="00554769"/>
    <w:rsid w:val="00562A29"/>
    <w:rsid w:val="00592AD9"/>
    <w:rsid w:val="005970E7"/>
    <w:rsid w:val="005A138C"/>
    <w:rsid w:val="005D06A6"/>
    <w:rsid w:val="005D44E0"/>
    <w:rsid w:val="005D4A78"/>
    <w:rsid w:val="00602C57"/>
    <w:rsid w:val="00611DE2"/>
    <w:rsid w:val="0062182A"/>
    <w:rsid w:val="00623DDD"/>
    <w:rsid w:val="00641F6C"/>
    <w:rsid w:val="00644D9E"/>
    <w:rsid w:val="00661634"/>
    <w:rsid w:val="00666842"/>
    <w:rsid w:val="0068684B"/>
    <w:rsid w:val="0069016B"/>
    <w:rsid w:val="00691537"/>
    <w:rsid w:val="006A41FD"/>
    <w:rsid w:val="006B26CA"/>
    <w:rsid w:val="006C344D"/>
    <w:rsid w:val="006D5A74"/>
    <w:rsid w:val="006D7194"/>
    <w:rsid w:val="006E2C76"/>
    <w:rsid w:val="007142BC"/>
    <w:rsid w:val="007149DF"/>
    <w:rsid w:val="00730C30"/>
    <w:rsid w:val="00731C38"/>
    <w:rsid w:val="00734CCE"/>
    <w:rsid w:val="0074717C"/>
    <w:rsid w:val="007532C6"/>
    <w:rsid w:val="0076286C"/>
    <w:rsid w:val="00771AC5"/>
    <w:rsid w:val="00773A1D"/>
    <w:rsid w:val="00773B06"/>
    <w:rsid w:val="0077627B"/>
    <w:rsid w:val="00777AD0"/>
    <w:rsid w:val="0079701F"/>
    <w:rsid w:val="007B3107"/>
    <w:rsid w:val="007C3317"/>
    <w:rsid w:val="007C596C"/>
    <w:rsid w:val="00806CC4"/>
    <w:rsid w:val="00817A41"/>
    <w:rsid w:val="008325F8"/>
    <w:rsid w:val="00832C5B"/>
    <w:rsid w:val="00833686"/>
    <w:rsid w:val="00837C47"/>
    <w:rsid w:val="00840819"/>
    <w:rsid w:val="00840B69"/>
    <w:rsid w:val="00850F8C"/>
    <w:rsid w:val="00864149"/>
    <w:rsid w:val="00865B17"/>
    <w:rsid w:val="0086623C"/>
    <w:rsid w:val="0087414F"/>
    <w:rsid w:val="008770EA"/>
    <w:rsid w:val="008A610C"/>
    <w:rsid w:val="008B3A72"/>
    <w:rsid w:val="008B3B18"/>
    <w:rsid w:val="008C0982"/>
    <w:rsid w:val="008C1E3D"/>
    <w:rsid w:val="008C55AA"/>
    <w:rsid w:val="008D063A"/>
    <w:rsid w:val="008F34EE"/>
    <w:rsid w:val="008F3E28"/>
    <w:rsid w:val="00902E62"/>
    <w:rsid w:val="00924A4A"/>
    <w:rsid w:val="00927BC9"/>
    <w:rsid w:val="00942D8D"/>
    <w:rsid w:val="00960735"/>
    <w:rsid w:val="009632F9"/>
    <w:rsid w:val="009738E4"/>
    <w:rsid w:val="0098463A"/>
    <w:rsid w:val="009A28A1"/>
    <w:rsid w:val="009A47AE"/>
    <w:rsid w:val="009B3A6A"/>
    <w:rsid w:val="009D218A"/>
    <w:rsid w:val="009D6DD1"/>
    <w:rsid w:val="009E2733"/>
    <w:rsid w:val="009F096E"/>
    <w:rsid w:val="009F14D8"/>
    <w:rsid w:val="009F3B54"/>
    <w:rsid w:val="00A06453"/>
    <w:rsid w:val="00A12D97"/>
    <w:rsid w:val="00A1384A"/>
    <w:rsid w:val="00A1614D"/>
    <w:rsid w:val="00A84552"/>
    <w:rsid w:val="00A96F2D"/>
    <w:rsid w:val="00AB0239"/>
    <w:rsid w:val="00AB0605"/>
    <w:rsid w:val="00AB1705"/>
    <w:rsid w:val="00AB39FF"/>
    <w:rsid w:val="00AB4491"/>
    <w:rsid w:val="00AC74E0"/>
    <w:rsid w:val="00AD1030"/>
    <w:rsid w:val="00AD1B5F"/>
    <w:rsid w:val="00AD2C49"/>
    <w:rsid w:val="00AE7AF8"/>
    <w:rsid w:val="00AF15A5"/>
    <w:rsid w:val="00AF2A37"/>
    <w:rsid w:val="00B15124"/>
    <w:rsid w:val="00B336A9"/>
    <w:rsid w:val="00B4217E"/>
    <w:rsid w:val="00B52179"/>
    <w:rsid w:val="00B7147C"/>
    <w:rsid w:val="00B92316"/>
    <w:rsid w:val="00B96E97"/>
    <w:rsid w:val="00BA19DD"/>
    <w:rsid w:val="00BB37F9"/>
    <w:rsid w:val="00BC6B5C"/>
    <w:rsid w:val="00BC7467"/>
    <w:rsid w:val="00BD441B"/>
    <w:rsid w:val="00C10623"/>
    <w:rsid w:val="00C130BD"/>
    <w:rsid w:val="00C306E9"/>
    <w:rsid w:val="00C47D81"/>
    <w:rsid w:val="00C5388F"/>
    <w:rsid w:val="00C54AC3"/>
    <w:rsid w:val="00C5740B"/>
    <w:rsid w:val="00C70EA5"/>
    <w:rsid w:val="00C71F3E"/>
    <w:rsid w:val="00C74C91"/>
    <w:rsid w:val="00C81935"/>
    <w:rsid w:val="00C84212"/>
    <w:rsid w:val="00C879BB"/>
    <w:rsid w:val="00C9558D"/>
    <w:rsid w:val="00C9736D"/>
    <w:rsid w:val="00CB3382"/>
    <w:rsid w:val="00CB3473"/>
    <w:rsid w:val="00CB3A2F"/>
    <w:rsid w:val="00CE5F7B"/>
    <w:rsid w:val="00D07CF7"/>
    <w:rsid w:val="00D10E2B"/>
    <w:rsid w:val="00D170EE"/>
    <w:rsid w:val="00D31174"/>
    <w:rsid w:val="00D360CF"/>
    <w:rsid w:val="00D37F42"/>
    <w:rsid w:val="00D416EA"/>
    <w:rsid w:val="00D42EA2"/>
    <w:rsid w:val="00D438BB"/>
    <w:rsid w:val="00D50602"/>
    <w:rsid w:val="00D530D1"/>
    <w:rsid w:val="00D53964"/>
    <w:rsid w:val="00D6787E"/>
    <w:rsid w:val="00D67A3E"/>
    <w:rsid w:val="00D70182"/>
    <w:rsid w:val="00D73538"/>
    <w:rsid w:val="00D86EAC"/>
    <w:rsid w:val="00D956E9"/>
    <w:rsid w:val="00D9666B"/>
    <w:rsid w:val="00DA5F79"/>
    <w:rsid w:val="00DA6753"/>
    <w:rsid w:val="00DC7D38"/>
    <w:rsid w:val="00DD024E"/>
    <w:rsid w:val="00DD576C"/>
    <w:rsid w:val="00DE54D6"/>
    <w:rsid w:val="00E2258A"/>
    <w:rsid w:val="00E269E4"/>
    <w:rsid w:val="00E43E98"/>
    <w:rsid w:val="00E46E21"/>
    <w:rsid w:val="00E611FC"/>
    <w:rsid w:val="00E64E7C"/>
    <w:rsid w:val="00E85121"/>
    <w:rsid w:val="00E912D5"/>
    <w:rsid w:val="00EB06FC"/>
    <w:rsid w:val="00EB4365"/>
    <w:rsid w:val="00EC7A30"/>
    <w:rsid w:val="00ED4331"/>
    <w:rsid w:val="00EE7F57"/>
    <w:rsid w:val="00EF27BA"/>
    <w:rsid w:val="00F05929"/>
    <w:rsid w:val="00F062CC"/>
    <w:rsid w:val="00F25555"/>
    <w:rsid w:val="00F26437"/>
    <w:rsid w:val="00F43B96"/>
    <w:rsid w:val="00F53B85"/>
    <w:rsid w:val="00F57884"/>
    <w:rsid w:val="00F651BB"/>
    <w:rsid w:val="00F705FF"/>
    <w:rsid w:val="00F712A0"/>
    <w:rsid w:val="00F73AC9"/>
    <w:rsid w:val="00F81F93"/>
    <w:rsid w:val="00F83B3C"/>
    <w:rsid w:val="00FA3F22"/>
    <w:rsid w:val="00FC1851"/>
    <w:rsid w:val="00FE27F9"/>
    <w:rsid w:val="00FF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C290"/>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3</cp:revision>
  <dcterms:created xsi:type="dcterms:W3CDTF">2024-03-13T16:09:00Z</dcterms:created>
  <dcterms:modified xsi:type="dcterms:W3CDTF">2024-03-18T11:22:00Z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